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7E6" w:rsidRPr="001E22C3" w:rsidRDefault="00FF37E6" w:rsidP="001E22C3">
      <w:pPr>
        <w:spacing w:before="480" w:after="240" w:line="435" w:lineRule="atLeast"/>
        <w:ind w:left="-600" w:right="-600"/>
        <w:jc w:val="center"/>
        <w:outlineLvl w:val="0"/>
        <w:rPr>
          <w:rFonts w:ascii="Times New Roman" w:eastAsia="Times New Roman" w:hAnsi="Times New Roman" w:cs="Times New Roman"/>
          <w:b/>
          <w:color w:val="000000"/>
          <w:kern w:val="36"/>
          <w:sz w:val="28"/>
          <w:szCs w:val="28"/>
          <w:lang w:eastAsia="ru-RU"/>
        </w:rPr>
      </w:pPr>
      <w:r w:rsidRPr="001E22C3">
        <w:rPr>
          <w:rFonts w:ascii="Times New Roman" w:eastAsia="Times New Roman" w:hAnsi="Times New Roman" w:cs="Times New Roman"/>
          <w:b/>
          <w:color w:val="000000"/>
          <w:kern w:val="36"/>
          <w:sz w:val="28"/>
          <w:szCs w:val="28"/>
          <w:lang w:eastAsia="ru-RU"/>
        </w:rPr>
        <w:t>ПОЛОЖЕНИЕ ОБ ОБРАЗОВАТЕЛЬНОМ ПРОЕКТЕ «ЛИЦЕЙ АКАДЕМИИ ЯНДЕКСА» в рамках дополнительного образования детей</w:t>
      </w:r>
    </w:p>
    <w:p w:rsidR="00FF37E6" w:rsidRPr="001E22C3" w:rsidRDefault="00FF37E6" w:rsidP="00FF37E6">
      <w:pPr>
        <w:spacing w:before="480" w:after="240" w:line="450" w:lineRule="atLeast"/>
        <w:ind w:left="-600" w:right="-600"/>
        <w:outlineLvl w:val="1"/>
        <w:rPr>
          <w:rFonts w:ascii="Times New Roman" w:eastAsia="Times New Roman" w:hAnsi="Times New Roman" w:cs="Times New Roman"/>
          <w:b/>
          <w:color w:val="000000"/>
          <w:sz w:val="28"/>
          <w:szCs w:val="28"/>
          <w:lang w:eastAsia="ru-RU"/>
        </w:rPr>
      </w:pPr>
      <w:r w:rsidRPr="001E22C3">
        <w:rPr>
          <w:rFonts w:ascii="Times New Roman" w:eastAsia="Times New Roman" w:hAnsi="Times New Roman" w:cs="Times New Roman"/>
          <w:b/>
          <w:color w:val="000000"/>
          <w:sz w:val="28"/>
          <w:szCs w:val="28"/>
          <w:lang w:eastAsia="ru-RU"/>
        </w:rPr>
        <w:t>Преамбула</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Настоящее Положение об образовательном проекте «Лицей Академии Яндекса» (прежнее наименование «</w:t>
      </w:r>
      <w:proofErr w:type="spellStart"/>
      <w:r w:rsidRPr="001E22C3">
        <w:rPr>
          <w:rFonts w:ascii="Times New Roman" w:eastAsia="Times New Roman" w:hAnsi="Times New Roman" w:cs="Times New Roman"/>
          <w:color w:val="000000"/>
          <w:sz w:val="28"/>
          <w:szCs w:val="28"/>
          <w:lang w:eastAsia="ru-RU"/>
        </w:rPr>
        <w:t>Яндекс</w:t>
      </w:r>
      <w:proofErr w:type="gramStart"/>
      <w:r w:rsidRPr="001E22C3">
        <w:rPr>
          <w:rFonts w:ascii="Times New Roman" w:eastAsia="Times New Roman" w:hAnsi="Times New Roman" w:cs="Times New Roman"/>
          <w:color w:val="000000"/>
          <w:sz w:val="28"/>
          <w:szCs w:val="28"/>
          <w:lang w:eastAsia="ru-RU"/>
        </w:rPr>
        <w:t>.Л</w:t>
      </w:r>
      <w:proofErr w:type="gramEnd"/>
      <w:r w:rsidRPr="001E22C3">
        <w:rPr>
          <w:rFonts w:ascii="Times New Roman" w:eastAsia="Times New Roman" w:hAnsi="Times New Roman" w:cs="Times New Roman"/>
          <w:color w:val="000000"/>
          <w:sz w:val="28"/>
          <w:szCs w:val="28"/>
          <w:lang w:eastAsia="ru-RU"/>
        </w:rPr>
        <w:t>ицей</w:t>
      </w:r>
      <w:proofErr w:type="spellEnd"/>
      <w:r w:rsidRPr="001E22C3">
        <w:rPr>
          <w:rFonts w:ascii="Times New Roman" w:eastAsia="Times New Roman" w:hAnsi="Times New Roman" w:cs="Times New Roman"/>
          <w:color w:val="000000"/>
          <w:sz w:val="28"/>
          <w:szCs w:val="28"/>
          <w:lang w:eastAsia="ru-RU"/>
        </w:rPr>
        <w:t>») в рамках дополнительного образования детей (далее — «Положение») регулируют порядок организации, проведения отбора и обучения в рамках образовательного проекта «Лицей Академии Яндекса» (далее — «Проект»).</w:t>
      </w:r>
    </w:p>
    <w:p w:rsidR="00FF37E6" w:rsidRPr="001E22C3" w:rsidRDefault="00FF37E6" w:rsidP="00FF37E6">
      <w:pPr>
        <w:spacing w:before="480" w:after="240" w:line="450" w:lineRule="atLeast"/>
        <w:ind w:left="-600" w:right="-600"/>
        <w:outlineLvl w:val="1"/>
        <w:rPr>
          <w:rFonts w:ascii="Times New Roman" w:eastAsia="Times New Roman" w:hAnsi="Times New Roman" w:cs="Times New Roman"/>
          <w:b/>
          <w:color w:val="000000"/>
          <w:sz w:val="28"/>
          <w:szCs w:val="28"/>
          <w:lang w:eastAsia="ru-RU"/>
        </w:rPr>
      </w:pPr>
      <w:r w:rsidRPr="001E22C3">
        <w:rPr>
          <w:rFonts w:ascii="Times New Roman" w:eastAsia="Times New Roman" w:hAnsi="Times New Roman" w:cs="Times New Roman"/>
          <w:b/>
          <w:color w:val="000000"/>
          <w:sz w:val="28"/>
          <w:szCs w:val="28"/>
          <w:lang w:eastAsia="ru-RU"/>
        </w:rPr>
        <w:t>1. Термины</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 xml:space="preserve">1.1.Используемые в настоящем Положении термины и определения имеют следующий смысл, </w:t>
      </w:r>
      <w:proofErr w:type="spellStart"/>
      <w:r w:rsidRPr="001E22C3">
        <w:rPr>
          <w:rFonts w:ascii="Times New Roman" w:eastAsia="Times New Roman" w:hAnsi="Times New Roman" w:cs="Times New Roman"/>
          <w:color w:val="000000"/>
          <w:sz w:val="28"/>
          <w:szCs w:val="28"/>
          <w:lang w:eastAsia="ru-RU"/>
        </w:rPr>
        <w:t>равноприменимый</w:t>
      </w:r>
      <w:proofErr w:type="spellEnd"/>
      <w:r w:rsidRPr="001E22C3">
        <w:rPr>
          <w:rFonts w:ascii="Times New Roman" w:eastAsia="Times New Roman" w:hAnsi="Times New Roman" w:cs="Times New Roman"/>
          <w:color w:val="000000"/>
          <w:sz w:val="28"/>
          <w:szCs w:val="28"/>
          <w:lang w:eastAsia="ru-RU"/>
        </w:rPr>
        <w:t xml:space="preserve"> в единственном и во множественном числе:</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1.1.1. </w:t>
      </w:r>
      <w:proofErr w:type="gramStart"/>
      <w:r w:rsidRPr="001E22C3">
        <w:rPr>
          <w:rFonts w:ascii="Times New Roman" w:eastAsia="Times New Roman" w:hAnsi="Times New Roman" w:cs="Times New Roman"/>
          <w:color w:val="000000"/>
          <w:sz w:val="28"/>
          <w:szCs w:val="28"/>
          <w:lang w:eastAsia="ru-RU"/>
        </w:rPr>
        <w:t xml:space="preserve">Кандидат — физическое лицо, обучающееся в 8-10 классов (в исключительных случаях – также в 7 классе) общеобразовательной школы на момент регистрации для участия в Проекте, действующее от своего имени при достижении возраста 14 лет или от имени законного представителя при </w:t>
      </w:r>
      <w:proofErr w:type="spellStart"/>
      <w:r w:rsidRPr="001E22C3">
        <w:rPr>
          <w:rFonts w:ascii="Times New Roman" w:eastAsia="Times New Roman" w:hAnsi="Times New Roman" w:cs="Times New Roman"/>
          <w:color w:val="000000"/>
          <w:sz w:val="28"/>
          <w:szCs w:val="28"/>
          <w:lang w:eastAsia="ru-RU"/>
        </w:rPr>
        <w:t>недостижении</w:t>
      </w:r>
      <w:proofErr w:type="spellEnd"/>
      <w:r w:rsidRPr="001E22C3">
        <w:rPr>
          <w:rFonts w:ascii="Times New Roman" w:eastAsia="Times New Roman" w:hAnsi="Times New Roman" w:cs="Times New Roman"/>
          <w:color w:val="000000"/>
          <w:sz w:val="28"/>
          <w:szCs w:val="28"/>
          <w:lang w:eastAsia="ru-RU"/>
        </w:rPr>
        <w:t xml:space="preserve"> данного возраста, зарегистрировавшееся (зарегистрированное законным представителем) для отбора на участие в Проекте.</w:t>
      </w:r>
      <w:proofErr w:type="gramEnd"/>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1.1.2. Сайт Проекта — информационный ресурс, размещённый в сети "Интернет" по адресу </w:t>
      </w:r>
      <w:hyperlink r:id="rId6" w:tgtFrame="_blank" w:history="1">
        <w:r w:rsidRPr="001E22C3">
          <w:rPr>
            <w:rFonts w:ascii="Times New Roman" w:eastAsia="Times New Roman" w:hAnsi="Times New Roman" w:cs="Times New Roman"/>
            <w:color w:val="0044BB"/>
            <w:sz w:val="28"/>
            <w:szCs w:val="28"/>
            <w:lang w:eastAsia="ru-RU"/>
          </w:rPr>
          <w:t>https://yandexlyceum.ru</w:t>
        </w:r>
      </w:hyperlink>
      <w:r w:rsidRPr="001E22C3">
        <w:rPr>
          <w:rFonts w:ascii="Times New Roman" w:eastAsia="Times New Roman" w:hAnsi="Times New Roman" w:cs="Times New Roman"/>
          <w:color w:val="000000"/>
          <w:sz w:val="28"/>
          <w:szCs w:val="28"/>
          <w:lang w:eastAsia="ru-RU"/>
        </w:rPr>
        <w:t>.</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1.1.3. Организаторы — следующие лица, упоминаемые по тексту совместно или каждый в отдельности:</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1.1.3.1. Общество с ограниченной ответственностью «ЯНДЕКС» (ОГРН 1027700229193), зарегистрированное по адресу места нахождения: 119021, Россия, г. Москва, ул. Льва Толстого, д. 16.</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1.1.3.2. Автономная Некоммерческая Организация Дополнительного Профессионального Образования «Школа анализа данных» (ОГРН 1147799006123), зарегистрированная по адресу места нахождения: 119021, город Москва, ул. Тимура Фрунзе, д. 11, корпус 2.</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1.1.4. </w:t>
      </w:r>
      <w:proofErr w:type="spellStart"/>
      <w:r w:rsidRPr="001E22C3">
        <w:rPr>
          <w:rFonts w:ascii="Times New Roman" w:eastAsia="Times New Roman" w:hAnsi="Times New Roman" w:cs="Times New Roman"/>
          <w:color w:val="000000"/>
          <w:sz w:val="28"/>
          <w:szCs w:val="28"/>
          <w:lang w:eastAsia="ru-RU"/>
        </w:rPr>
        <w:t>Соорганизаторы</w:t>
      </w:r>
      <w:proofErr w:type="spellEnd"/>
      <w:r w:rsidRPr="001E22C3">
        <w:rPr>
          <w:rFonts w:ascii="Times New Roman" w:eastAsia="Times New Roman" w:hAnsi="Times New Roman" w:cs="Times New Roman"/>
          <w:color w:val="000000"/>
          <w:sz w:val="28"/>
          <w:szCs w:val="28"/>
          <w:lang w:eastAsia="ru-RU"/>
        </w:rPr>
        <w:t> – следующие лица, упоминаемые по тексту совместно или каждый в отдельности:</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 xml:space="preserve">1.1.4.1. Региональные Партнеры — органы исполнительной власти субъектов Российской Федерации, осуществляющие государственное управление в сфере образования и науки и/или органы исполнительной власти субъектов </w:t>
      </w:r>
      <w:r w:rsidRPr="001E22C3">
        <w:rPr>
          <w:rFonts w:ascii="Times New Roman" w:eastAsia="Times New Roman" w:hAnsi="Times New Roman" w:cs="Times New Roman"/>
          <w:color w:val="000000"/>
          <w:sz w:val="28"/>
          <w:szCs w:val="28"/>
          <w:lang w:eastAsia="ru-RU"/>
        </w:rPr>
        <w:lastRenderedPageBreak/>
        <w:t>Российской Федерации, осуществляющие управление в сфере цифровой экономики, цифрового развития и информационного общества и/или иные органы исполнительной власти субъектов Российской Федерации.</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1.1.4.2. Площадки — региональные образовательные учреждения, отобранные Организаторами совместно с Региональным Партнером для участия в Проекте, имеющие лицензию на ведение образовательной деятельности по программам дополнительного образования детей и непосредственно осуществляющие обучение в рамках Проекта.</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1.1.5. Зачисленный — Кандидат, успешно прошедший Отбор и в соответствии с решением Отборочной Комиссии получивший право пройти обучение в рамках Проекта.</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 xml:space="preserve">1.1.6. Отборочная Комиссия — круг лиц, состоящий из сотрудников и/или представителей Организаторов и/или </w:t>
      </w:r>
      <w:proofErr w:type="spellStart"/>
      <w:r w:rsidRPr="001E22C3">
        <w:rPr>
          <w:rFonts w:ascii="Times New Roman" w:eastAsia="Times New Roman" w:hAnsi="Times New Roman" w:cs="Times New Roman"/>
          <w:color w:val="000000"/>
          <w:sz w:val="28"/>
          <w:szCs w:val="28"/>
          <w:lang w:eastAsia="ru-RU"/>
        </w:rPr>
        <w:t>Соорганизаторов</w:t>
      </w:r>
      <w:proofErr w:type="spellEnd"/>
      <w:r w:rsidRPr="001E22C3">
        <w:rPr>
          <w:rFonts w:ascii="Times New Roman" w:eastAsia="Times New Roman" w:hAnsi="Times New Roman" w:cs="Times New Roman"/>
          <w:color w:val="000000"/>
          <w:sz w:val="28"/>
          <w:szCs w:val="28"/>
          <w:lang w:eastAsia="ru-RU"/>
        </w:rPr>
        <w:t>, утвержденный Организаторами в целях оценки результатов, показанных Кандидатами при прохождении Отбора. Состав Отборочной комиссии назначается отдельно для каждой Площадки.</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 xml:space="preserve">1.1.7. Отбор — этап </w:t>
      </w:r>
      <w:proofErr w:type="gramStart"/>
      <w:r w:rsidRPr="001E22C3">
        <w:rPr>
          <w:rFonts w:ascii="Times New Roman" w:eastAsia="Times New Roman" w:hAnsi="Times New Roman" w:cs="Times New Roman"/>
          <w:color w:val="000000"/>
          <w:sz w:val="28"/>
          <w:szCs w:val="28"/>
          <w:lang w:eastAsia="ru-RU"/>
        </w:rPr>
        <w:t>Проекта</w:t>
      </w:r>
      <w:proofErr w:type="gramEnd"/>
      <w:r w:rsidRPr="001E22C3">
        <w:rPr>
          <w:rFonts w:ascii="Times New Roman" w:eastAsia="Times New Roman" w:hAnsi="Times New Roman" w:cs="Times New Roman"/>
          <w:color w:val="000000"/>
          <w:sz w:val="28"/>
          <w:szCs w:val="28"/>
          <w:lang w:eastAsia="ru-RU"/>
        </w:rPr>
        <w:t xml:space="preserve"> в рамках которого определяется состав Зачисленных в Проект среди Кандидатов, состоящий из следующих основных этапов (и иных вспомогательных этапов, указанных в п.3.1.1.):</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1.1.7.1. Тестирование — первый этап Отбора, проводимый в электронной форме в формате тестового задания.</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1.1.7.2. Собеседование — второй этап Отбора, проводимый в формате личной встречи (очной или дистанционной) с одним или несколькими членами Отборочной Комиссии с целью подтверждения Кандидатом знаний, показанных при Тестировании, и оценки мотивации Кандидата.</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1.1.8. Сервис — Сервис LMS Лицея Академии Яндекса (</w:t>
      </w:r>
      <w:proofErr w:type="spellStart"/>
      <w:r w:rsidRPr="001E22C3">
        <w:rPr>
          <w:rFonts w:ascii="Times New Roman" w:eastAsia="Times New Roman" w:hAnsi="Times New Roman" w:cs="Times New Roman"/>
          <w:color w:val="000000"/>
          <w:sz w:val="28"/>
          <w:szCs w:val="28"/>
          <w:lang w:eastAsia="ru-RU"/>
        </w:rPr>
        <w:t>learning</w:t>
      </w:r>
      <w:proofErr w:type="spellEnd"/>
      <w:r w:rsidRPr="001E22C3">
        <w:rPr>
          <w:rFonts w:ascii="Times New Roman" w:eastAsia="Times New Roman" w:hAnsi="Times New Roman" w:cs="Times New Roman"/>
          <w:color w:val="000000"/>
          <w:sz w:val="28"/>
          <w:szCs w:val="28"/>
          <w:lang w:eastAsia="ru-RU"/>
        </w:rPr>
        <w:t xml:space="preserve"> </w:t>
      </w:r>
      <w:proofErr w:type="spellStart"/>
      <w:r w:rsidRPr="001E22C3">
        <w:rPr>
          <w:rFonts w:ascii="Times New Roman" w:eastAsia="Times New Roman" w:hAnsi="Times New Roman" w:cs="Times New Roman"/>
          <w:color w:val="000000"/>
          <w:sz w:val="28"/>
          <w:szCs w:val="28"/>
          <w:lang w:eastAsia="ru-RU"/>
        </w:rPr>
        <w:t>management</w:t>
      </w:r>
      <w:proofErr w:type="spellEnd"/>
      <w:r w:rsidRPr="001E22C3">
        <w:rPr>
          <w:rFonts w:ascii="Times New Roman" w:eastAsia="Times New Roman" w:hAnsi="Times New Roman" w:cs="Times New Roman"/>
          <w:color w:val="000000"/>
          <w:sz w:val="28"/>
          <w:szCs w:val="28"/>
          <w:lang w:eastAsia="ru-RU"/>
        </w:rPr>
        <w:t xml:space="preserve"> </w:t>
      </w:r>
      <w:proofErr w:type="spellStart"/>
      <w:r w:rsidRPr="001E22C3">
        <w:rPr>
          <w:rFonts w:ascii="Times New Roman" w:eastAsia="Times New Roman" w:hAnsi="Times New Roman" w:cs="Times New Roman"/>
          <w:color w:val="000000"/>
          <w:sz w:val="28"/>
          <w:szCs w:val="28"/>
          <w:lang w:eastAsia="ru-RU"/>
        </w:rPr>
        <w:t>system</w:t>
      </w:r>
      <w:proofErr w:type="spellEnd"/>
      <w:r w:rsidRPr="001E22C3">
        <w:rPr>
          <w:rFonts w:ascii="Times New Roman" w:eastAsia="Times New Roman" w:hAnsi="Times New Roman" w:cs="Times New Roman"/>
          <w:color w:val="000000"/>
          <w:sz w:val="28"/>
          <w:szCs w:val="28"/>
          <w:lang w:eastAsia="ru-RU"/>
        </w:rPr>
        <w:t>), доступный по адресу: </w:t>
      </w:r>
      <w:hyperlink r:id="rId7" w:tgtFrame="_blank" w:history="1">
        <w:r w:rsidRPr="001E22C3">
          <w:rPr>
            <w:rFonts w:ascii="Times New Roman" w:eastAsia="Times New Roman" w:hAnsi="Times New Roman" w:cs="Times New Roman"/>
            <w:color w:val="0044BB"/>
            <w:sz w:val="28"/>
            <w:szCs w:val="28"/>
            <w:lang w:eastAsia="ru-RU"/>
          </w:rPr>
          <w:t>https://lyceum.yandex.ru</w:t>
        </w:r>
      </w:hyperlink>
      <w:r w:rsidRPr="001E22C3">
        <w:rPr>
          <w:rFonts w:ascii="Times New Roman" w:eastAsia="Times New Roman" w:hAnsi="Times New Roman" w:cs="Times New Roman"/>
          <w:color w:val="000000"/>
          <w:sz w:val="28"/>
          <w:szCs w:val="28"/>
          <w:lang w:eastAsia="ru-RU"/>
        </w:rPr>
        <w:t>, представляющий собой систему управления учебным процессом, доступ к которому предоставляется Зачисленным на условиях, опубликованных по адресу: </w:t>
      </w:r>
      <w:hyperlink r:id="rId8" w:history="1">
        <w:r w:rsidRPr="001E22C3">
          <w:rPr>
            <w:rFonts w:ascii="Times New Roman" w:eastAsia="Times New Roman" w:hAnsi="Times New Roman" w:cs="Times New Roman"/>
            <w:color w:val="0044BB"/>
            <w:sz w:val="28"/>
            <w:szCs w:val="28"/>
            <w:lang w:eastAsia="ru-RU"/>
          </w:rPr>
          <w:t>https://yandex.ru/legal/lms_termsofuse</w:t>
        </w:r>
      </w:hyperlink>
      <w:r w:rsidRPr="001E22C3">
        <w:rPr>
          <w:rFonts w:ascii="Times New Roman" w:eastAsia="Times New Roman" w:hAnsi="Times New Roman" w:cs="Times New Roman"/>
          <w:color w:val="000000"/>
          <w:sz w:val="28"/>
          <w:szCs w:val="28"/>
          <w:lang w:eastAsia="ru-RU"/>
        </w:rPr>
        <w:t>.</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1.2. В Положении могут быть использованы термины и определения, не определенные в п. 1.1 Положения. В этом случае толкование такого термина производится в соответствии с текстом Положения. В случае отсутствия однозначного толкования термина в тексте Положения следует руководствоваться толкованием термина, определенным: в первую очередь — законодательством Российской Федерации, во вторую очередь – на Сайте Проекта, затем — сложившимся (общеупотребимым) в сети «Интернет».</w:t>
      </w:r>
    </w:p>
    <w:p w:rsidR="001E22C3" w:rsidRDefault="001E22C3" w:rsidP="00FF37E6">
      <w:pPr>
        <w:spacing w:before="480" w:after="240" w:line="450" w:lineRule="atLeast"/>
        <w:ind w:left="-600" w:right="-600"/>
        <w:outlineLvl w:val="1"/>
        <w:rPr>
          <w:rFonts w:ascii="Times New Roman" w:eastAsia="Times New Roman" w:hAnsi="Times New Roman" w:cs="Times New Roman"/>
          <w:color w:val="000000"/>
          <w:sz w:val="28"/>
          <w:szCs w:val="28"/>
          <w:lang w:eastAsia="ru-RU"/>
        </w:rPr>
      </w:pPr>
    </w:p>
    <w:p w:rsidR="00FF37E6" w:rsidRPr="001E22C3" w:rsidRDefault="00FF37E6" w:rsidP="00FF37E6">
      <w:pPr>
        <w:spacing w:before="480" w:after="240" w:line="450" w:lineRule="atLeast"/>
        <w:ind w:left="-600" w:right="-600"/>
        <w:outlineLvl w:val="1"/>
        <w:rPr>
          <w:rFonts w:ascii="Times New Roman" w:eastAsia="Times New Roman" w:hAnsi="Times New Roman" w:cs="Times New Roman"/>
          <w:b/>
          <w:color w:val="000000"/>
          <w:sz w:val="28"/>
          <w:szCs w:val="28"/>
          <w:lang w:eastAsia="ru-RU"/>
        </w:rPr>
      </w:pPr>
      <w:r w:rsidRPr="001E22C3">
        <w:rPr>
          <w:rFonts w:ascii="Times New Roman" w:eastAsia="Times New Roman" w:hAnsi="Times New Roman" w:cs="Times New Roman"/>
          <w:b/>
          <w:color w:val="000000"/>
          <w:sz w:val="28"/>
          <w:szCs w:val="28"/>
          <w:lang w:eastAsia="ru-RU"/>
        </w:rPr>
        <w:lastRenderedPageBreak/>
        <w:t>2. Цели Проекта</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2.1. Целью Проекта является создание условий для обучения школьников основам информационных технологий и промышленного программирования.</w:t>
      </w:r>
    </w:p>
    <w:p w:rsidR="00FF37E6" w:rsidRPr="001E22C3" w:rsidRDefault="00FF37E6" w:rsidP="00FF37E6">
      <w:pPr>
        <w:spacing w:before="480" w:after="240" w:line="450" w:lineRule="atLeast"/>
        <w:ind w:left="-600" w:right="-600"/>
        <w:outlineLvl w:val="1"/>
        <w:rPr>
          <w:rFonts w:ascii="Times New Roman" w:eastAsia="Times New Roman" w:hAnsi="Times New Roman" w:cs="Times New Roman"/>
          <w:b/>
          <w:color w:val="000000"/>
          <w:sz w:val="28"/>
          <w:szCs w:val="28"/>
          <w:lang w:eastAsia="ru-RU"/>
        </w:rPr>
      </w:pPr>
      <w:r w:rsidRPr="001E22C3">
        <w:rPr>
          <w:rFonts w:ascii="Times New Roman" w:eastAsia="Times New Roman" w:hAnsi="Times New Roman" w:cs="Times New Roman"/>
          <w:b/>
          <w:color w:val="000000"/>
          <w:sz w:val="28"/>
          <w:szCs w:val="28"/>
          <w:lang w:eastAsia="ru-RU"/>
        </w:rPr>
        <w:t>3. Этапы проведения и география Проекта</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3.1. Участие в Проекте подразумевает последовательное прохождение следующих этапов:</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3.1.1 Отбор в Проект:</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3.1.1.1. Регистрация Кандидатов;</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3.1.1.2. Тестирование;</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3.1.1.3. Объявление результатов Тестирования;</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3.1.1.4. Регистрация на собеседование</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3.1.1.5. Собеседование;</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3.1.1.6. Объявление списков Зачисленных;</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3.1.2. Обучение</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3.1.2.1. Обучение в рамках Первого учебного года;</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3.1.2.2. Выдача сертификатов по итогам прохождения обучения в рамках Первого учебного года;</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3.1.2.3. Обучение в рамках Второго учебного года;</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3.1.2.4. Выдача сертификатов по итогам прохождения обучения в рамках Второго учебного года.</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3.2. Точные сроки каждого из этапов Проекта устанавливаются Организаторами отдельно для каждого учебного года и могут быть опубликованы на Сайте Проекта или иным образом доводятся до Кандидатов и Зачисленных в Проект.</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 xml:space="preserve">3.3. Проект реализуется в населенных пунктах, указанных на </w:t>
      </w:r>
      <w:proofErr w:type="spellStart"/>
      <w:proofErr w:type="gramStart"/>
      <w:r w:rsidRPr="001E22C3">
        <w:rPr>
          <w:rFonts w:ascii="Times New Roman" w:eastAsia="Times New Roman" w:hAnsi="Times New Roman" w:cs="Times New Roman"/>
          <w:color w:val="000000"/>
          <w:sz w:val="28"/>
          <w:szCs w:val="28"/>
          <w:lang w:eastAsia="ru-RU"/>
        </w:rPr>
        <w:t>C</w:t>
      </w:r>
      <w:proofErr w:type="gramEnd"/>
      <w:r w:rsidRPr="001E22C3">
        <w:rPr>
          <w:rFonts w:ascii="Times New Roman" w:eastAsia="Times New Roman" w:hAnsi="Times New Roman" w:cs="Times New Roman"/>
          <w:color w:val="000000"/>
          <w:sz w:val="28"/>
          <w:szCs w:val="28"/>
          <w:lang w:eastAsia="ru-RU"/>
        </w:rPr>
        <w:t>айте</w:t>
      </w:r>
      <w:proofErr w:type="spellEnd"/>
      <w:r w:rsidRPr="001E22C3">
        <w:rPr>
          <w:rFonts w:ascii="Times New Roman" w:eastAsia="Times New Roman" w:hAnsi="Times New Roman" w:cs="Times New Roman"/>
          <w:color w:val="000000"/>
          <w:sz w:val="28"/>
          <w:szCs w:val="28"/>
          <w:lang w:eastAsia="ru-RU"/>
        </w:rPr>
        <w:t xml:space="preserve"> Проекта. В каждом из них Проект реализуется на базе одной или нескольких Площадок.</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3.4. Место проведения Проекта:</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3.4.1. Отбор Кандидатов проводится в порядке, установленном разделом 5 Положения, в дистанционном или смешанном формате (дистанционное Тестирование и очное Собеседование по месту нахождения Площадки). Окончательный формат определяется по усмотрению Организаторов на ежегодной основе.</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lastRenderedPageBreak/>
        <w:t xml:space="preserve">3.4.2. </w:t>
      </w:r>
      <w:proofErr w:type="gramStart"/>
      <w:r w:rsidRPr="001E22C3">
        <w:rPr>
          <w:rFonts w:ascii="Times New Roman" w:eastAsia="Times New Roman" w:hAnsi="Times New Roman" w:cs="Times New Roman"/>
          <w:color w:val="000000"/>
          <w:sz w:val="28"/>
          <w:szCs w:val="28"/>
          <w:lang w:eastAsia="ru-RU"/>
        </w:rPr>
        <w:t xml:space="preserve">Обучение Зачисленных в рамках Проекта проходит по месту нахождения Площадки, на которую был принят Зачисленный, либо в дистанционном формате при принятии соответствующего решения Организаторами и </w:t>
      </w:r>
      <w:proofErr w:type="spellStart"/>
      <w:r w:rsidRPr="001E22C3">
        <w:rPr>
          <w:rFonts w:ascii="Times New Roman" w:eastAsia="Times New Roman" w:hAnsi="Times New Roman" w:cs="Times New Roman"/>
          <w:color w:val="000000"/>
          <w:sz w:val="28"/>
          <w:szCs w:val="28"/>
          <w:lang w:eastAsia="ru-RU"/>
        </w:rPr>
        <w:t>Соорганизаторами</w:t>
      </w:r>
      <w:proofErr w:type="spellEnd"/>
      <w:r w:rsidRPr="001E22C3">
        <w:rPr>
          <w:rFonts w:ascii="Times New Roman" w:eastAsia="Times New Roman" w:hAnsi="Times New Roman" w:cs="Times New Roman"/>
          <w:color w:val="000000"/>
          <w:sz w:val="28"/>
          <w:szCs w:val="28"/>
          <w:lang w:eastAsia="ru-RU"/>
        </w:rPr>
        <w:t>.</w:t>
      </w:r>
      <w:proofErr w:type="gramEnd"/>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 xml:space="preserve">3.4.3. Площадка предоставляет все техническое оборудование для обучения </w:t>
      </w:r>
      <w:proofErr w:type="gramStart"/>
      <w:r w:rsidRPr="001E22C3">
        <w:rPr>
          <w:rFonts w:ascii="Times New Roman" w:eastAsia="Times New Roman" w:hAnsi="Times New Roman" w:cs="Times New Roman"/>
          <w:color w:val="000000"/>
          <w:sz w:val="28"/>
          <w:szCs w:val="28"/>
          <w:lang w:eastAsia="ru-RU"/>
        </w:rPr>
        <w:t>Зачисленных</w:t>
      </w:r>
      <w:proofErr w:type="gramEnd"/>
      <w:r w:rsidRPr="001E22C3">
        <w:rPr>
          <w:rFonts w:ascii="Times New Roman" w:eastAsia="Times New Roman" w:hAnsi="Times New Roman" w:cs="Times New Roman"/>
          <w:color w:val="000000"/>
          <w:sz w:val="28"/>
          <w:szCs w:val="28"/>
          <w:lang w:eastAsia="ru-RU"/>
        </w:rPr>
        <w:t>. В случае</w:t>
      </w:r>
      <w:proofErr w:type="gramStart"/>
      <w:r w:rsidRPr="001E22C3">
        <w:rPr>
          <w:rFonts w:ascii="Times New Roman" w:eastAsia="Times New Roman" w:hAnsi="Times New Roman" w:cs="Times New Roman"/>
          <w:color w:val="000000"/>
          <w:sz w:val="28"/>
          <w:szCs w:val="28"/>
          <w:lang w:eastAsia="ru-RU"/>
        </w:rPr>
        <w:t>,</w:t>
      </w:r>
      <w:proofErr w:type="gramEnd"/>
      <w:r w:rsidRPr="001E22C3">
        <w:rPr>
          <w:rFonts w:ascii="Times New Roman" w:eastAsia="Times New Roman" w:hAnsi="Times New Roman" w:cs="Times New Roman"/>
          <w:color w:val="000000"/>
          <w:sz w:val="28"/>
          <w:szCs w:val="28"/>
          <w:lang w:eastAsia="ru-RU"/>
        </w:rPr>
        <w:t xml:space="preserve"> если обучение проводится дистанционно, используется оборудование Зачисленного.</w:t>
      </w:r>
    </w:p>
    <w:p w:rsidR="00FF37E6" w:rsidRPr="001E22C3" w:rsidRDefault="00FF37E6" w:rsidP="00FF37E6">
      <w:pPr>
        <w:spacing w:before="480" w:after="240" w:line="450" w:lineRule="atLeast"/>
        <w:ind w:left="-600" w:right="-600"/>
        <w:outlineLvl w:val="1"/>
        <w:rPr>
          <w:rFonts w:ascii="Times New Roman" w:eastAsia="Times New Roman" w:hAnsi="Times New Roman" w:cs="Times New Roman"/>
          <w:b/>
          <w:color w:val="000000"/>
          <w:sz w:val="28"/>
          <w:szCs w:val="28"/>
          <w:lang w:eastAsia="ru-RU"/>
        </w:rPr>
      </w:pPr>
      <w:r w:rsidRPr="001E22C3">
        <w:rPr>
          <w:rFonts w:ascii="Times New Roman" w:eastAsia="Times New Roman" w:hAnsi="Times New Roman" w:cs="Times New Roman"/>
          <w:b/>
          <w:color w:val="000000"/>
          <w:sz w:val="28"/>
          <w:szCs w:val="28"/>
          <w:lang w:eastAsia="ru-RU"/>
        </w:rPr>
        <w:t>4. Порядок регистрации на участие в Проекте</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4.1. Регистрация Кандидатов осуществляется путем заполнения электронной формы регистрации по ссылке, доступной на Сайте Проекта.</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Кандидат, достигший возраста 14 лет, вправе самостоятельно заполнять и направлять форму регистрации.</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Заполнение заявки на Кандидата, не достигшего возраста 14 лет, осуществляется его законным представителем или под контролем и участием законного представителя, при условии выражения им согласия с участием Кандидата в Проекте на условиях настоящего Положения.</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4.2. При заполнении формы регистрации каждый Кандидат (законный представитель Кандидата) указывает следующую информацию:</w:t>
      </w:r>
    </w:p>
    <w:p w:rsidR="00FF37E6" w:rsidRPr="001E22C3" w:rsidRDefault="00FF37E6" w:rsidP="00FF37E6">
      <w:pPr>
        <w:numPr>
          <w:ilvl w:val="0"/>
          <w:numId w:val="1"/>
        </w:numPr>
        <w:spacing w:after="100" w:afterAutospacing="1" w:line="330" w:lineRule="atLeast"/>
        <w:ind w:left="0"/>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фамилия, имя, отчество (при наличии) Кандидата;</w:t>
      </w:r>
    </w:p>
    <w:p w:rsidR="00FF37E6" w:rsidRPr="001E22C3" w:rsidRDefault="00FF37E6" w:rsidP="00FF37E6">
      <w:pPr>
        <w:numPr>
          <w:ilvl w:val="0"/>
          <w:numId w:val="1"/>
        </w:numPr>
        <w:spacing w:before="150" w:after="100" w:afterAutospacing="1" w:line="330" w:lineRule="atLeast"/>
        <w:ind w:left="0"/>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дата рождения Кандидата;</w:t>
      </w:r>
    </w:p>
    <w:p w:rsidR="00FF37E6" w:rsidRPr="001E22C3" w:rsidRDefault="00FF37E6" w:rsidP="00FF37E6">
      <w:pPr>
        <w:numPr>
          <w:ilvl w:val="0"/>
          <w:numId w:val="1"/>
        </w:numPr>
        <w:spacing w:before="150" w:after="100" w:afterAutospacing="1" w:line="330" w:lineRule="atLeast"/>
        <w:ind w:left="0"/>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фамилия, имя, отчество (при наличии) законного представителя Кандидата;</w:t>
      </w:r>
    </w:p>
    <w:p w:rsidR="00FF37E6" w:rsidRPr="001E22C3" w:rsidRDefault="00FF37E6" w:rsidP="00FF37E6">
      <w:pPr>
        <w:numPr>
          <w:ilvl w:val="0"/>
          <w:numId w:val="1"/>
        </w:numPr>
        <w:spacing w:before="150" w:after="100" w:afterAutospacing="1" w:line="330" w:lineRule="atLeast"/>
        <w:ind w:left="0"/>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город проживания Кандидата;</w:t>
      </w:r>
    </w:p>
    <w:p w:rsidR="00FF37E6" w:rsidRPr="001E22C3" w:rsidRDefault="00FF37E6" w:rsidP="00FF37E6">
      <w:pPr>
        <w:numPr>
          <w:ilvl w:val="0"/>
          <w:numId w:val="1"/>
        </w:numPr>
        <w:spacing w:before="150" w:after="100" w:afterAutospacing="1" w:line="330" w:lineRule="atLeast"/>
        <w:ind w:left="0"/>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класс и номер школы, в которой обучается Кандидат;</w:t>
      </w:r>
    </w:p>
    <w:p w:rsidR="00FF37E6" w:rsidRPr="001E22C3" w:rsidRDefault="00FF37E6" w:rsidP="00FF37E6">
      <w:pPr>
        <w:numPr>
          <w:ilvl w:val="0"/>
          <w:numId w:val="1"/>
        </w:numPr>
        <w:spacing w:before="150" w:after="100" w:afterAutospacing="1" w:line="330" w:lineRule="atLeast"/>
        <w:ind w:left="0"/>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адрес электронной почты Кандидата;</w:t>
      </w:r>
    </w:p>
    <w:p w:rsidR="00FF37E6" w:rsidRPr="001E22C3" w:rsidRDefault="00FF37E6" w:rsidP="00FF37E6">
      <w:pPr>
        <w:numPr>
          <w:ilvl w:val="0"/>
          <w:numId w:val="1"/>
        </w:numPr>
        <w:spacing w:before="150" w:after="100" w:afterAutospacing="1" w:line="330" w:lineRule="atLeast"/>
        <w:ind w:left="0"/>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адрес электронной почты законного представителя Кандидата;</w:t>
      </w:r>
    </w:p>
    <w:p w:rsidR="00FF37E6" w:rsidRPr="001E22C3" w:rsidRDefault="00FF37E6" w:rsidP="00FF37E6">
      <w:pPr>
        <w:numPr>
          <w:ilvl w:val="0"/>
          <w:numId w:val="1"/>
        </w:numPr>
        <w:spacing w:before="150" w:after="100" w:afterAutospacing="1" w:line="330" w:lineRule="atLeast"/>
        <w:ind w:left="0"/>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контактный телефон Кандидата;</w:t>
      </w:r>
    </w:p>
    <w:p w:rsidR="00FF37E6" w:rsidRPr="001E22C3" w:rsidRDefault="00FF37E6" w:rsidP="00FF37E6">
      <w:pPr>
        <w:numPr>
          <w:ilvl w:val="0"/>
          <w:numId w:val="1"/>
        </w:numPr>
        <w:spacing w:before="150" w:after="100" w:afterAutospacing="1" w:line="330" w:lineRule="atLeast"/>
        <w:ind w:left="0"/>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контактный телефон законного представителя Кандидата;</w:t>
      </w:r>
    </w:p>
    <w:p w:rsidR="00FF37E6" w:rsidRPr="001E22C3" w:rsidRDefault="00FF37E6" w:rsidP="00FF37E6">
      <w:pPr>
        <w:numPr>
          <w:ilvl w:val="0"/>
          <w:numId w:val="1"/>
        </w:numPr>
        <w:spacing w:before="150" w:after="100" w:afterAutospacing="1" w:line="330" w:lineRule="atLeast"/>
        <w:ind w:left="0"/>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иную информацию.</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 xml:space="preserve">4.3. Кандидат (законный представитель Кандидата) обязан указывать точную и достоверную информацию при заполнении формы регистрации. В случае несовпадения информации, указанной при регистрации, с документами, удостоверяющими личность Кандидата, предъявляемыми им при прохождении Отбора, а равно в случае недостоверности и/или неточности иной информации, указанной при регистрации, Организаторы вправе </w:t>
      </w:r>
      <w:r w:rsidRPr="001E22C3">
        <w:rPr>
          <w:rFonts w:ascii="Times New Roman" w:eastAsia="Times New Roman" w:hAnsi="Times New Roman" w:cs="Times New Roman"/>
          <w:color w:val="000000"/>
          <w:sz w:val="28"/>
          <w:szCs w:val="28"/>
          <w:lang w:eastAsia="ru-RU"/>
        </w:rPr>
        <w:lastRenderedPageBreak/>
        <w:t>отказать Кандидату в переходе на следующий этап Отбора и/или в зачислении на обучение в рамках Проекта.</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4.4. При наличии в городе проживания Кандидата нескольких Площадок Кандидат (законный представитель Кандидата) при регистрации выбирает одну Площадку для прохождения Отбора и обучения.</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4.5. После регистрации Организаторы направляют Кандидату информационное письмо на адрес электронной почты, указанный при заполнении формы регистрации.</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4.6. Для прохождения Отбора, а также для дальнейшего участия в Проекте для Кандидата создается личный профиль в Сервисе.</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Осуществляя регистрацию на участие в Проекте, Кандидат (законный представитель Кандидата) обязаны ознакомиться с содержанием и принять Условия использования Сервиса, опубликованные по адресу: </w:t>
      </w:r>
      <w:hyperlink r:id="rId9" w:history="1">
        <w:r w:rsidRPr="001E22C3">
          <w:rPr>
            <w:rFonts w:ascii="Times New Roman" w:eastAsia="Times New Roman" w:hAnsi="Times New Roman" w:cs="Times New Roman"/>
            <w:color w:val="0044BB"/>
            <w:sz w:val="28"/>
            <w:szCs w:val="28"/>
            <w:lang w:eastAsia="ru-RU"/>
          </w:rPr>
          <w:t>https://yandex.ru/legal/lms_termsofuse</w:t>
        </w:r>
      </w:hyperlink>
      <w:r w:rsidRPr="001E22C3">
        <w:rPr>
          <w:rFonts w:ascii="Times New Roman" w:eastAsia="Times New Roman" w:hAnsi="Times New Roman" w:cs="Times New Roman"/>
          <w:color w:val="000000"/>
          <w:sz w:val="28"/>
          <w:szCs w:val="28"/>
          <w:lang w:eastAsia="ru-RU"/>
        </w:rPr>
        <w:t>.</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 xml:space="preserve">4.7. </w:t>
      </w:r>
      <w:proofErr w:type="gramStart"/>
      <w:r w:rsidRPr="001E22C3">
        <w:rPr>
          <w:rFonts w:ascii="Times New Roman" w:eastAsia="Times New Roman" w:hAnsi="Times New Roman" w:cs="Times New Roman"/>
          <w:color w:val="000000"/>
          <w:sz w:val="28"/>
          <w:szCs w:val="28"/>
          <w:lang w:eastAsia="ru-RU"/>
        </w:rPr>
        <w:t xml:space="preserve">Направляя заявку, Кандидат (его законный представитель при </w:t>
      </w:r>
      <w:proofErr w:type="spellStart"/>
      <w:r w:rsidRPr="001E22C3">
        <w:rPr>
          <w:rFonts w:ascii="Times New Roman" w:eastAsia="Times New Roman" w:hAnsi="Times New Roman" w:cs="Times New Roman"/>
          <w:color w:val="000000"/>
          <w:sz w:val="28"/>
          <w:szCs w:val="28"/>
          <w:lang w:eastAsia="ru-RU"/>
        </w:rPr>
        <w:t>недостижении</w:t>
      </w:r>
      <w:proofErr w:type="spellEnd"/>
      <w:r w:rsidRPr="001E22C3">
        <w:rPr>
          <w:rFonts w:ascii="Times New Roman" w:eastAsia="Times New Roman" w:hAnsi="Times New Roman" w:cs="Times New Roman"/>
          <w:color w:val="000000"/>
          <w:sz w:val="28"/>
          <w:szCs w:val="28"/>
          <w:lang w:eastAsia="ru-RU"/>
        </w:rPr>
        <w:t xml:space="preserve"> Кандидатом возраста 14 лет) дает согласие на обработку Организаторами и </w:t>
      </w:r>
      <w:proofErr w:type="spellStart"/>
      <w:r w:rsidRPr="001E22C3">
        <w:rPr>
          <w:rFonts w:ascii="Times New Roman" w:eastAsia="Times New Roman" w:hAnsi="Times New Roman" w:cs="Times New Roman"/>
          <w:color w:val="000000"/>
          <w:sz w:val="28"/>
          <w:szCs w:val="28"/>
          <w:lang w:eastAsia="ru-RU"/>
        </w:rPr>
        <w:t>Соорганизаторами</w:t>
      </w:r>
      <w:proofErr w:type="spellEnd"/>
      <w:r w:rsidRPr="001E22C3">
        <w:rPr>
          <w:rFonts w:ascii="Times New Roman" w:eastAsia="Times New Roman" w:hAnsi="Times New Roman" w:cs="Times New Roman"/>
          <w:color w:val="000000"/>
          <w:sz w:val="28"/>
          <w:szCs w:val="28"/>
          <w:lang w:eastAsia="ru-RU"/>
        </w:rPr>
        <w:t xml:space="preserve"> персональных данных, указанных в форме регистрации, а также иных персональных данных, получаемых от Кандидата Организаторами и </w:t>
      </w:r>
      <w:proofErr w:type="spellStart"/>
      <w:r w:rsidRPr="001E22C3">
        <w:rPr>
          <w:rFonts w:ascii="Times New Roman" w:eastAsia="Times New Roman" w:hAnsi="Times New Roman" w:cs="Times New Roman"/>
          <w:color w:val="000000"/>
          <w:sz w:val="28"/>
          <w:szCs w:val="28"/>
          <w:lang w:eastAsia="ru-RU"/>
        </w:rPr>
        <w:t>Соорганизаторами</w:t>
      </w:r>
      <w:proofErr w:type="spellEnd"/>
      <w:r w:rsidRPr="001E22C3">
        <w:rPr>
          <w:rFonts w:ascii="Times New Roman" w:eastAsia="Times New Roman" w:hAnsi="Times New Roman" w:cs="Times New Roman"/>
          <w:color w:val="000000"/>
          <w:sz w:val="28"/>
          <w:szCs w:val="28"/>
          <w:lang w:eastAsia="ru-RU"/>
        </w:rPr>
        <w:t xml:space="preserve"> в рамках Отбора и последующего обучения Кандидата в Проекте на условиях, опубликованных по адресу: </w:t>
      </w:r>
      <w:hyperlink r:id="rId10" w:history="1">
        <w:r w:rsidRPr="001E22C3">
          <w:rPr>
            <w:rFonts w:ascii="Times New Roman" w:eastAsia="Times New Roman" w:hAnsi="Times New Roman" w:cs="Times New Roman"/>
            <w:color w:val="0044BB"/>
            <w:sz w:val="28"/>
            <w:szCs w:val="28"/>
            <w:lang w:eastAsia="ru-RU"/>
          </w:rPr>
          <w:t>https://yandex.ru/legal/lyceum_personal_data</w:t>
        </w:r>
      </w:hyperlink>
      <w:r w:rsidRPr="001E22C3">
        <w:rPr>
          <w:rFonts w:ascii="Times New Roman" w:eastAsia="Times New Roman" w:hAnsi="Times New Roman" w:cs="Times New Roman"/>
          <w:color w:val="000000"/>
          <w:sz w:val="28"/>
          <w:szCs w:val="28"/>
          <w:lang w:eastAsia="ru-RU"/>
        </w:rPr>
        <w:t>.</w:t>
      </w:r>
      <w:proofErr w:type="gramEnd"/>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 xml:space="preserve">4.8. </w:t>
      </w:r>
      <w:proofErr w:type="gramStart"/>
      <w:r w:rsidRPr="001E22C3">
        <w:rPr>
          <w:rFonts w:ascii="Times New Roman" w:eastAsia="Times New Roman" w:hAnsi="Times New Roman" w:cs="Times New Roman"/>
          <w:color w:val="000000"/>
          <w:sz w:val="28"/>
          <w:szCs w:val="28"/>
          <w:lang w:eastAsia="ru-RU"/>
        </w:rPr>
        <w:t>Зачисленный</w:t>
      </w:r>
      <w:proofErr w:type="gramEnd"/>
      <w:r w:rsidRPr="001E22C3">
        <w:rPr>
          <w:rFonts w:ascii="Times New Roman" w:eastAsia="Times New Roman" w:hAnsi="Times New Roman" w:cs="Times New Roman"/>
          <w:color w:val="000000"/>
          <w:sz w:val="28"/>
          <w:szCs w:val="28"/>
          <w:lang w:eastAsia="ru-RU"/>
        </w:rPr>
        <w:t xml:space="preserve"> дает согласие Организаторам на публикацию фамилии, имени, отчества, фотографии и биографии на Сайте Проекта, а также на сайтах Организаторов и </w:t>
      </w:r>
      <w:proofErr w:type="spellStart"/>
      <w:r w:rsidRPr="001E22C3">
        <w:rPr>
          <w:rFonts w:ascii="Times New Roman" w:eastAsia="Times New Roman" w:hAnsi="Times New Roman" w:cs="Times New Roman"/>
          <w:color w:val="000000"/>
          <w:sz w:val="28"/>
          <w:szCs w:val="28"/>
          <w:lang w:eastAsia="ru-RU"/>
        </w:rPr>
        <w:t>Соорганизаторов</w:t>
      </w:r>
      <w:proofErr w:type="spellEnd"/>
      <w:r w:rsidRPr="001E22C3">
        <w:rPr>
          <w:rFonts w:ascii="Times New Roman" w:eastAsia="Times New Roman" w:hAnsi="Times New Roman" w:cs="Times New Roman"/>
          <w:color w:val="000000"/>
          <w:sz w:val="28"/>
          <w:szCs w:val="28"/>
          <w:lang w:eastAsia="ru-RU"/>
        </w:rPr>
        <w:t xml:space="preserve">. </w:t>
      </w:r>
      <w:proofErr w:type="gramStart"/>
      <w:r w:rsidRPr="001E22C3">
        <w:rPr>
          <w:rFonts w:ascii="Times New Roman" w:eastAsia="Times New Roman" w:hAnsi="Times New Roman" w:cs="Times New Roman"/>
          <w:color w:val="000000"/>
          <w:sz w:val="28"/>
          <w:szCs w:val="28"/>
          <w:lang w:eastAsia="ru-RU"/>
        </w:rPr>
        <w:t>Зачисленный</w:t>
      </w:r>
      <w:proofErr w:type="gramEnd"/>
      <w:r w:rsidRPr="001E22C3">
        <w:rPr>
          <w:rFonts w:ascii="Times New Roman" w:eastAsia="Times New Roman" w:hAnsi="Times New Roman" w:cs="Times New Roman"/>
          <w:color w:val="000000"/>
          <w:sz w:val="28"/>
          <w:szCs w:val="28"/>
          <w:lang w:eastAsia="ru-RU"/>
        </w:rPr>
        <w:t xml:space="preserve"> даёт согласие Организаторам и </w:t>
      </w:r>
      <w:proofErr w:type="spellStart"/>
      <w:r w:rsidRPr="001E22C3">
        <w:rPr>
          <w:rFonts w:ascii="Times New Roman" w:eastAsia="Times New Roman" w:hAnsi="Times New Roman" w:cs="Times New Roman"/>
          <w:color w:val="000000"/>
          <w:sz w:val="28"/>
          <w:szCs w:val="28"/>
          <w:lang w:eastAsia="ru-RU"/>
        </w:rPr>
        <w:t>Соорганизаторам</w:t>
      </w:r>
      <w:proofErr w:type="spellEnd"/>
      <w:r w:rsidRPr="001E22C3">
        <w:rPr>
          <w:rFonts w:ascii="Times New Roman" w:eastAsia="Times New Roman" w:hAnsi="Times New Roman" w:cs="Times New Roman"/>
          <w:color w:val="000000"/>
          <w:sz w:val="28"/>
          <w:szCs w:val="28"/>
          <w:lang w:eastAsia="ru-RU"/>
        </w:rPr>
        <w:t xml:space="preserve"> на обнародование и использование изображения Зачисленного в составе фотографий/видеозаписей, созданных в ходе проведения фото- и видеосъемки в рамках Проекта, которые могут быть использованы Организаторами любыми способами, предусмотренными ст. 1270 Гражданского кодекса РФ.</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 xml:space="preserve">4.9. </w:t>
      </w:r>
      <w:proofErr w:type="gramStart"/>
      <w:r w:rsidRPr="001E22C3">
        <w:rPr>
          <w:rFonts w:ascii="Times New Roman" w:eastAsia="Times New Roman" w:hAnsi="Times New Roman" w:cs="Times New Roman"/>
          <w:color w:val="000000"/>
          <w:sz w:val="28"/>
          <w:szCs w:val="28"/>
          <w:lang w:eastAsia="ru-RU"/>
        </w:rPr>
        <w:t xml:space="preserve">Организаторы и </w:t>
      </w:r>
      <w:proofErr w:type="spellStart"/>
      <w:r w:rsidRPr="001E22C3">
        <w:rPr>
          <w:rFonts w:ascii="Times New Roman" w:eastAsia="Times New Roman" w:hAnsi="Times New Roman" w:cs="Times New Roman"/>
          <w:color w:val="000000"/>
          <w:sz w:val="28"/>
          <w:szCs w:val="28"/>
          <w:lang w:eastAsia="ru-RU"/>
        </w:rPr>
        <w:t>Соорганизаторы</w:t>
      </w:r>
      <w:proofErr w:type="spellEnd"/>
      <w:r w:rsidRPr="001E22C3">
        <w:rPr>
          <w:rFonts w:ascii="Times New Roman" w:eastAsia="Times New Roman" w:hAnsi="Times New Roman" w:cs="Times New Roman"/>
          <w:color w:val="000000"/>
          <w:sz w:val="28"/>
          <w:szCs w:val="28"/>
          <w:lang w:eastAsia="ru-RU"/>
        </w:rPr>
        <w:t xml:space="preserve"> оставляют за собой право запросить у Зачисленного и/или законных представителей Зачисленного дополнительные сведения о Зачисленном и/или о законных представителях Зачисленного, необходимые в целях прохождения обучения в рамках Проекта или в иных целях, указанных в правилах обработки персональных данных, опубликованных по адресу: </w:t>
      </w:r>
      <w:hyperlink r:id="rId11" w:history="1">
        <w:r w:rsidRPr="001E22C3">
          <w:rPr>
            <w:rFonts w:ascii="Times New Roman" w:eastAsia="Times New Roman" w:hAnsi="Times New Roman" w:cs="Times New Roman"/>
            <w:color w:val="0044BB"/>
            <w:sz w:val="28"/>
            <w:szCs w:val="28"/>
            <w:lang w:eastAsia="ru-RU"/>
          </w:rPr>
          <w:t>https://yandex.ru/legal/lyceum_personal_data</w:t>
        </w:r>
      </w:hyperlink>
      <w:r w:rsidRPr="001E22C3">
        <w:rPr>
          <w:rFonts w:ascii="Times New Roman" w:eastAsia="Times New Roman" w:hAnsi="Times New Roman" w:cs="Times New Roman"/>
          <w:color w:val="000000"/>
          <w:sz w:val="28"/>
          <w:szCs w:val="28"/>
          <w:lang w:eastAsia="ru-RU"/>
        </w:rPr>
        <w:t>.</w:t>
      </w:r>
      <w:proofErr w:type="gramEnd"/>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 xml:space="preserve">Организаторы и </w:t>
      </w:r>
      <w:proofErr w:type="spellStart"/>
      <w:r w:rsidRPr="001E22C3">
        <w:rPr>
          <w:rFonts w:ascii="Times New Roman" w:eastAsia="Times New Roman" w:hAnsi="Times New Roman" w:cs="Times New Roman"/>
          <w:color w:val="000000"/>
          <w:sz w:val="28"/>
          <w:szCs w:val="28"/>
          <w:lang w:eastAsia="ru-RU"/>
        </w:rPr>
        <w:t>Соорганизаторы</w:t>
      </w:r>
      <w:proofErr w:type="spellEnd"/>
      <w:r w:rsidRPr="001E22C3">
        <w:rPr>
          <w:rFonts w:ascii="Times New Roman" w:eastAsia="Times New Roman" w:hAnsi="Times New Roman" w:cs="Times New Roman"/>
          <w:color w:val="000000"/>
          <w:sz w:val="28"/>
          <w:szCs w:val="28"/>
          <w:lang w:eastAsia="ru-RU"/>
        </w:rPr>
        <w:t xml:space="preserve"> оставляют за собой право запросить у Кандидата (Зачисленного) и/или законных представителей Кандидата (Зачисленного) согласие на обработку персональных данных Кандидата (Зачисленного) и/или законного представителя Кандидата (Зачисленного) в письменном виде с подписью Кандидата (Зачисленного) или его законного представителя. Письменное согласие может быть направленно </w:t>
      </w:r>
      <w:r w:rsidRPr="001E22C3">
        <w:rPr>
          <w:rFonts w:ascii="Times New Roman" w:eastAsia="Times New Roman" w:hAnsi="Times New Roman" w:cs="Times New Roman"/>
          <w:color w:val="000000"/>
          <w:sz w:val="28"/>
          <w:szCs w:val="28"/>
          <w:lang w:eastAsia="ru-RU"/>
        </w:rPr>
        <w:lastRenderedPageBreak/>
        <w:t>Организаторам (</w:t>
      </w:r>
      <w:proofErr w:type="spellStart"/>
      <w:r w:rsidRPr="001E22C3">
        <w:rPr>
          <w:rFonts w:ascii="Times New Roman" w:eastAsia="Times New Roman" w:hAnsi="Times New Roman" w:cs="Times New Roman"/>
          <w:color w:val="000000"/>
          <w:sz w:val="28"/>
          <w:szCs w:val="28"/>
          <w:lang w:eastAsia="ru-RU"/>
        </w:rPr>
        <w:t>Соорганизаторам</w:t>
      </w:r>
      <w:proofErr w:type="spellEnd"/>
      <w:r w:rsidRPr="001E22C3">
        <w:rPr>
          <w:rFonts w:ascii="Times New Roman" w:eastAsia="Times New Roman" w:hAnsi="Times New Roman" w:cs="Times New Roman"/>
          <w:color w:val="000000"/>
          <w:sz w:val="28"/>
          <w:szCs w:val="28"/>
          <w:lang w:eastAsia="ru-RU"/>
        </w:rPr>
        <w:t>) в виде электронной копии или передано на Площадку для последующего отправления документа Организаторам (</w:t>
      </w:r>
      <w:proofErr w:type="spellStart"/>
      <w:r w:rsidRPr="001E22C3">
        <w:rPr>
          <w:rFonts w:ascii="Times New Roman" w:eastAsia="Times New Roman" w:hAnsi="Times New Roman" w:cs="Times New Roman"/>
          <w:color w:val="000000"/>
          <w:sz w:val="28"/>
          <w:szCs w:val="28"/>
          <w:lang w:eastAsia="ru-RU"/>
        </w:rPr>
        <w:t>Соорганизаторам</w:t>
      </w:r>
      <w:proofErr w:type="spellEnd"/>
      <w:r w:rsidRPr="001E22C3">
        <w:rPr>
          <w:rFonts w:ascii="Times New Roman" w:eastAsia="Times New Roman" w:hAnsi="Times New Roman" w:cs="Times New Roman"/>
          <w:color w:val="000000"/>
          <w:sz w:val="28"/>
          <w:szCs w:val="28"/>
          <w:lang w:eastAsia="ru-RU"/>
        </w:rPr>
        <w:t>).</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 xml:space="preserve">В случае </w:t>
      </w:r>
      <w:proofErr w:type="spellStart"/>
      <w:r w:rsidRPr="001E22C3">
        <w:rPr>
          <w:rFonts w:ascii="Times New Roman" w:eastAsia="Times New Roman" w:hAnsi="Times New Roman" w:cs="Times New Roman"/>
          <w:color w:val="000000"/>
          <w:sz w:val="28"/>
          <w:szCs w:val="28"/>
          <w:lang w:eastAsia="ru-RU"/>
        </w:rPr>
        <w:t>непредоставления</w:t>
      </w:r>
      <w:proofErr w:type="spellEnd"/>
      <w:r w:rsidRPr="001E22C3">
        <w:rPr>
          <w:rFonts w:ascii="Times New Roman" w:eastAsia="Times New Roman" w:hAnsi="Times New Roman" w:cs="Times New Roman"/>
          <w:color w:val="000000"/>
          <w:sz w:val="28"/>
          <w:szCs w:val="28"/>
          <w:lang w:eastAsia="ru-RU"/>
        </w:rPr>
        <w:t xml:space="preserve"> Кандидатом (Зачисленным)/его законным представителем письменного согласия на обработку данных Кандидата (Зачисленного) при получении ими соответствующего запроса от Организаторов/</w:t>
      </w:r>
      <w:proofErr w:type="spellStart"/>
      <w:r w:rsidRPr="001E22C3">
        <w:rPr>
          <w:rFonts w:ascii="Times New Roman" w:eastAsia="Times New Roman" w:hAnsi="Times New Roman" w:cs="Times New Roman"/>
          <w:color w:val="000000"/>
          <w:sz w:val="28"/>
          <w:szCs w:val="28"/>
          <w:lang w:eastAsia="ru-RU"/>
        </w:rPr>
        <w:t>Соорганизаторов</w:t>
      </w:r>
      <w:proofErr w:type="spellEnd"/>
      <w:r w:rsidRPr="001E22C3">
        <w:rPr>
          <w:rFonts w:ascii="Times New Roman" w:eastAsia="Times New Roman" w:hAnsi="Times New Roman" w:cs="Times New Roman"/>
          <w:color w:val="000000"/>
          <w:sz w:val="28"/>
          <w:szCs w:val="28"/>
          <w:lang w:eastAsia="ru-RU"/>
        </w:rPr>
        <w:t>, Организаторы/</w:t>
      </w:r>
      <w:proofErr w:type="spellStart"/>
      <w:r w:rsidRPr="001E22C3">
        <w:rPr>
          <w:rFonts w:ascii="Times New Roman" w:eastAsia="Times New Roman" w:hAnsi="Times New Roman" w:cs="Times New Roman"/>
          <w:color w:val="000000"/>
          <w:sz w:val="28"/>
          <w:szCs w:val="28"/>
          <w:lang w:eastAsia="ru-RU"/>
        </w:rPr>
        <w:t>Соорганизаторы</w:t>
      </w:r>
      <w:proofErr w:type="spellEnd"/>
      <w:r w:rsidRPr="001E22C3">
        <w:rPr>
          <w:rFonts w:ascii="Times New Roman" w:eastAsia="Times New Roman" w:hAnsi="Times New Roman" w:cs="Times New Roman"/>
          <w:color w:val="000000"/>
          <w:sz w:val="28"/>
          <w:szCs w:val="28"/>
          <w:lang w:eastAsia="ru-RU"/>
        </w:rPr>
        <w:t xml:space="preserve"> вправе приостановить обработку данных Кандидата (Зачисленного) или его законного представителя и его участие в Проекте до момента получения запрашиваемого документа.</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4.10. Регистрация Кандидата в порядке, предусмотренном разделом 4 настоящего Положения, означает его безоговорочное согласие с настоящим Положением.</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4.11. Уведомление Кандидата о регистрации, результатах Отбора, а также уведомления, связанные с Отбором Кандидата и/или обучением Зачисленного в рамках Проекта, направляются на адрес электронной почты, указанный при заполнении формы регистрации.</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Организаторы не несут ответственности за неполучение сообщений по адресу электронной почты Кандидата/Зачисленного по причине настроек почтового адреса, сбоев в работе почтовых сервисов, утраты доступа к почтовому адресу или некорректного указания адреса при регистрации и т.д.</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В случае необходимости изменения электронного адреса Кандидат или Зачисленный обязан обратиться к Организаторам с просьбой внесения соответствующих изменений контактных данных Кандидата или Зачисленного. Срок внесения таких изменений со стороны Организатора составляет три рабочих дня.</w:t>
      </w:r>
    </w:p>
    <w:p w:rsidR="00FF37E6" w:rsidRPr="001E22C3" w:rsidRDefault="00FF37E6" w:rsidP="00FF37E6">
      <w:pPr>
        <w:spacing w:before="480" w:after="240" w:line="450" w:lineRule="atLeast"/>
        <w:ind w:left="-600" w:right="-600"/>
        <w:outlineLvl w:val="1"/>
        <w:rPr>
          <w:rFonts w:ascii="Times New Roman" w:eastAsia="Times New Roman" w:hAnsi="Times New Roman" w:cs="Times New Roman"/>
          <w:b/>
          <w:color w:val="000000"/>
          <w:sz w:val="28"/>
          <w:szCs w:val="28"/>
          <w:lang w:eastAsia="ru-RU"/>
        </w:rPr>
      </w:pPr>
      <w:r w:rsidRPr="001E22C3">
        <w:rPr>
          <w:rFonts w:ascii="Times New Roman" w:eastAsia="Times New Roman" w:hAnsi="Times New Roman" w:cs="Times New Roman"/>
          <w:b/>
          <w:color w:val="000000"/>
          <w:sz w:val="28"/>
          <w:szCs w:val="28"/>
          <w:lang w:eastAsia="ru-RU"/>
        </w:rPr>
        <w:t>5. Порядок отбора кандидатов</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5.1. Общие принципы и условия Отбора. Основные этапы Отбора (Тестирование и Собеседование) проводятся на конкурсной основе. Переход к последующему этапу невозможен без успешного прохождения предыдущего этапа.</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5.2. Каждый Кандидат вправе участвовать в Отборе только 1 (один) раз в рамках одного учебного года. Повторное прохождение Отбора одним и тем же Кандидатом (в том числе с использованием другой учетной записи, под другим именем и т.д.) не допускается.</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 xml:space="preserve">5.3. В случае прохождения этапа Отбора в дистанционном формате, Кандидат обязан самостоятельно обеспечить исправное функционирование используемых устройств и непрерывное соединение с сетью «Интернет», позволяющие произвести доступ к ресурсам, применяемым Организаторами </w:t>
      </w:r>
      <w:r w:rsidRPr="001E22C3">
        <w:rPr>
          <w:rFonts w:ascii="Times New Roman" w:eastAsia="Times New Roman" w:hAnsi="Times New Roman" w:cs="Times New Roman"/>
          <w:color w:val="000000"/>
          <w:sz w:val="28"/>
          <w:szCs w:val="28"/>
          <w:lang w:eastAsia="ru-RU"/>
        </w:rPr>
        <w:lastRenderedPageBreak/>
        <w:t xml:space="preserve">и </w:t>
      </w:r>
      <w:proofErr w:type="spellStart"/>
      <w:r w:rsidRPr="001E22C3">
        <w:rPr>
          <w:rFonts w:ascii="Times New Roman" w:eastAsia="Times New Roman" w:hAnsi="Times New Roman" w:cs="Times New Roman"/>
          <w:color w:val="000000"/>
          <w:sz w:val="28"/>
          <w:szCs w:val="28"/>
          <w:lang w:eastAsia="ru-RU"/>
        </w:rPr>
        <w:t>Соорганизаторами</w:t>
      </w:r>
      <w:proofErr w:type="spellEnd"/>
      <w:r w:rsidRPr="001E22C3">
        <w:rPr>
          <w:rFonts w:ascii="Times New Roman" w:eastAsia="Times New Roman" w:hAnsi="Times New Roman" w:cs="Times New Roman"/>
          <w:color w:val="000000"/>
          <w:sz w:val="28"/>
          <w:szCs w:val="28"/>
          <w:lang w:eastAsia="ru-RU"/>
        </w:rPr>
        <w:t xml:space="preserve"> для проведения этапа Отбора. Неполадки в работе устройства Кандидата, проблемы подключения к сети «Интернет» во время проведения этапа Отбора не являются основаниями для повторного прохождения этапа Отбора Кандидатом.</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5.4. При прохождении любого из этапов Отбора запрещено:</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5.4.1. привлекать третьих лиц для участия в Тестировании или Собеседовании (включая помощь для решения заданий и для ответов на вопросы);</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 xml:space="preserve">5.4.2. допускать некорректное, неэтичное, грубое поведение в отношении иных Кандидатов, членов Отборочной Комиссии, Организаторов и/или </w:t>
      </w:r>
      <w:proofErr w:type="spellStart"/>
      <w:r w:rsidRPr="001E22C3">
        <w:rPr>
          <w:rFonts w:ascii="Times New Roman" w:eastAsia="Times New Roman" w:hAnsi="Times New Roman" w:cs="Times New Roman"/>
          <w:color w:val="000000"/>
          <w:sz w:val="28"/>
          <w:szCs w:val="28"/>
          <w:lang w:eastAsia="ru-RU"/>
        </w:rPr>
        <w:t>Соорганизаторов</w:t>
      </w:r>
      <w:proofErr w:type="spellEnd"/>
      <w:r w:rsidRPr="001E22C3">
        <w:rPr>
          <w:rFonts w:ascii="Times New Roman" w:eastAsia="Times New Roman" w:hAnsi="Times New Roman" w:cs="Times New Roman"/>
          <w:color w:val="000000"/>
          <w:sz w:val="28"/>
          <w:szCs w:val="28"/>
          <w:lang w:eastAsia="ru-RU"/>
        </w:rPr>
        <w:t xml:space="preserve"> и их представителей;</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5.4.3. использовать недобросовестные методы прохождения Отбора (списывание, подлог документов, использование нескольких попыток прохождения Отбора обманным путем и др.);</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В случае выявления обстоятельств, указанных в настоящем пункте, Кандидат может быть отстранен от участия в Отборе или итоги его прохождения будут аннулированы.</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5.5. Выбор Площадки для прохождения Отбора осуществляется Кандидатом (его законным представителем) при заполнении формы регистрации.</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Кандидат (его законный представитель) вправе изменить выбранную Площадку самостоятельно до окончания этапа Тестирования в личном кабинете Сервиса.</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5.6. Итоги прохождения этапов не суммируются. Балл Тестирования учитывается для прохода на этап Собеседования, но не является определяющим критерием при вынесении решения о прохождении Кандидатом Отбора.</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5.7. Организаторы не комментируют результаты этапов Отбора и решения Отборочной Комиссии.</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Организаторы и Отборочная комиссия не рассматривают апелляции по этапам Отбора.</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5.8. Тестирование. По итогам Тестирования Организаторы составляют список Кандидатов, прошедших на второй этап Отбора (Собеседование) по каждой из Площадок. Проходной балл на второй этап Отбора (Собеседование) определяется для каждой Площадки отдельно по итогам проверки всех результатов Тестирования на данной Площадке. Минимальный проходной балл для каждой Площадки не может быть установлен ниже 8 (восьми) баллов, однако в отдельных случаях Организатор вправе снизить это значение по своему усмотрению.</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lastRenderedPageBreak/>
        <w:t>5.9. Кандидат уведомляется об итогах Тестирования по электронной почте, указанной при заполнении формы регистрации, и/или посредством личного кабинета в Сервисе. В случае</w:t>
      </w:r>
      <w:proofErr w:type="gramStart"/>
      <w:r w:rsidRPr="001E22C3">
        <w:rPr>
          <w:rFonts w:ascii="Times New Roman" w:eastAsia="Times New Roman" w:hAnsi="Times New Roman" w:cs="Times New Roman"/>
          <w:color w:val="000000"/>
          <w:sz w:val="28"/>
          <w:szCs w:val="28"/>
          <w:lang w:eastAsia="ru-RU"/>
        </w:rPr>
        <w:t>,</w:t>
      </w:r>
      <w:proofErr w:type="gramEnd"/>
      <w:r w:rsidRPr="001E22C3">
        <w:rPr>
          <w:rFonts w:ascii="Times New Roman" w:eastAsia="Times New Roman" w:hAnsi="Times New Roman" w:cs="Times New Roman"/>
          <w:color w:val="000000"/>
          <w:sz w:val="28"/>
          <w:szCs w:val="28"/>
          <w:lang w:eastAsia="ru-RU"/>
        </w:rPr>
        <w:t xml:space="preserve"> если Кандидат не приступит к Тестированию в сроки, указанные Организаторами на Сайте Проекта, письмо с результатами Тестирования Кандидату не направляется, а сам он считается не прошедшим Отбор.</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При успешном прохождении этапа Тестирования, Кандидат получает электронное письмо с приглашением на прохождение Собеседования и ссылку для регистрации на Собеседование.</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5.10. Собеседование. Собеседование проводится одним или несколькими членами Отборочной комиссии. По усмотрению Организаторов собеседование может проводиться очно или в дистанционном формате с использованием средств видео-конференц связи.</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Даты проведения Собеседований устанавливаются каждой из Площадок отдельно в пределах дат, указанных Организаторами на Сайте Проекта.</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Кандидат при регистрации на Собеседование выбирает дату и время Собеседования в пределах дат проведения Собеседований, установленных Площадкой. Перенос даты и времени прохождения Собеседования возможен только по уважительной причине и только при наличии свободных временных слотов в пределах дат проведения Собеседований.</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5.11. При проведении Собеседования у Кандидата могут быть запрошены документы удостоверяющие личность (паспорт для Кандидатов, достигших 14 лет, свидетельство о рождении для Кандидатов, не достигших 14 лет) для подтверждения достоверности данных, указанных при регистрации Кандидата, и проверки личной явки Кандидата на Собеседование.</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При проведении Собеседования в дистанционном формате с использованием средств видео-конференц связи Кандидат должен обеспечить непрерывную и исправную видеотрансляцию, позволяющую явно убедиться в присутствии в кадре Кандидата, и по запросу предоставить представителю Отборочной комиссии документы, указанные выше в настоящем пункте.</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proofErr w:type="gramStart"/>
      <w:r w:rsidRPr="001E22C3">
        <w:rPr>
          <w:rFonts w:ascii="Times New Roman" w:eastAsia="Times New Roman" w:hAnsi="Times New Roman" w:cs="Times New Roman"/>
          <w:color w:val="000000"/>
          <w:sz w:val="28"/>
          <w:szCs w:val="28"/>
          <w:lang w:eastAsia="ru-RU"/>
        </w:rPr>
        <w:t>В случае неисправностей или некачественной работы сигнала связи, оборудования Кандидата, и/или выключенной функции видеотрансляции со стороны Кандидата, и иных обстоятельств, влияющих на возможность членов Отборочной комиссии оценить присутствие в кадре Кандидата и его личную явку на Собеседование и однозначно удостоверить его личность, Кандидату может быть отказано в дальнейшем проведении Собеседования.</w:t>
      </w:r>
      <w:proofErr w:type="gramEnd"/>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 xml:space="preserve">5.12. Организаторы и </w:t>
      </w:r>
      <w:proofErr w:type="spellStart"/>
      <w:r w:rsidRPr="001E22C3">
        <w:rPr>
          <w:rFonts w:ascii="Times New Roman" w:eastAsia="Times New Roman" w:hAnsi="Times New Roman" w:cs="Times New Roman"/>
          <w:color w:val="000000"/>
          <w:sz w:val="28"/>
          <w:szCs w:val="28"/>
          <w:lang w:eastAsia="ru-RU"/>
        </w:rPr>
        <w:t>Соорганизаторы</w:t>
      </w:r>
      <w:proofErr w:type="spellEnd"/>
      <w:r w:rsidRPr="001E22C3">
        <w:rPr>
          <w:rFonts w:ascii="Times New Roman" w:eastAsia="Times New Roman" w:hAnsi="Times New Roman" w:cs="Times New Roman"/>
          <w:color w:val="000000"/>
          <w:sz w:val="28"/>
          <w:szCs w:val="28"/>
          <w:lang w:eastAsia="ru-RU"/>
        </w:rPr>
        <w:t xml:space="preserve"> устанавливают квоты на зачисление Кандидатов в отношении каждой из Площадок, исходя из технических возможностей Площадок. Организаторы проводят набор Кандидатов для обучения в рамках Проекта в количестве, не превышающем установленную квоту. Организаторы оставляют за собой право набрать Кандидатов в </w:t>
      </w:r>
      <w:r w:rsidRPr="001E22C3">
        <w:rPr>
          <w:rFonts w:ascii="Times New Roman" w:eastAsia="Times New Roman" w:hAnsi="Times New Roman" w:cs="Times New Roman"/>
          <w:color w:val="000000"/>
          <w:sz w:val="28"/>
          <w:szCs w:val="28"/>
          <w:lang w:eastAsia="ru-RU"/>
        </w:rPr>
        <w:lastRenderedPageBreak/>
        <w:t>количестве менее установленной квоты при низких показателях итогов Отбора у Кандидатов.</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По итогам Собеседования и с учетом квот Отборочная Комиссия утверждает список Зачисленных.</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5.13. Кандидат уведомляется об итогах Собеседования путем направления электронного письма с результатами Собеседования на адрес электронной почты Кандидата и/или путем размещения информации в личном профиле Кандидата в Сервисе. В случае неявки Кандидата на Собеседование, письмо с результатами Собеседования Кандидата не направляется, а Кандидат считается не прошедшим отбор на обучение в рамках Проекта.</w:t>
      </w:r>
    </w:p>
    <w:p w:rsidR="00FF37E6" w:rsidRPr="001E22C3" w:rsidRDefault="00FF37E6" w:rsidP="00FF37E6">
      <w:pPr>
        <w:spacing w:before="480" w:after="240" w:line="450" w:lineRule="atLeast"/>
        <w:ind w:left="-600" w:right="-600"/>
        <w:outlineLvl w:val="1"/>
        <w:rPr>
          <w:rFonts w:ascii="Times New Roman" w:eastAsia="Times New Roman" w:hAnsi="Times New Roman" w:cs="Times New Roman"/>
          <w:b/>
          <w:color w:val="000000"/>
          <w:sz w:val="28"/>
          <w:szCs w:val="28"/>
          <w:lang w:eastAsia="ru-RU"/>
        </w:rPr>
      </w:pPr>
      <w:r w:rsidRPr="001E22C3">
        <w:rPr>
          <w:rFonts w:ascii="Times New Roman" w:eastAsia="Times New Roman" w:hAnsi="Times New Roman" w:cs="Times New Roman"/>
          <w:b/>
          <w:color w:val="000000"/>
          <w:sz w:val="28"/>
          <w:szCs w:val="28"/>
          <w:lang w:eastAsia="ru-RU"/>
        </w:rPr>
        <w:t>6. Обучение</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6.1. Обучение в рамках Проекта длится 2 (два) учебных года:</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 xml:space="preserve">6.1.1. В рамках первого учебного года (далее – «Первый учебный год») Зачисленные проходят обучение по программе «Основы программирования на языке </w:t>
      </w:r>
      <w:proofErr w:type="spellStart"/>
      <w:r w:rsidRPr="001E22C3">
        <w:rPr>
          <w:rFonts w:ascii="Times New Roman" w:eastAsia="Times New Roman" w:hAnsi="Times New Roman" w:cs="Times New Roman"/>
          <w:color w:val="000000"/>
          <w:sz w:val="28"/>
          <w:szCs w:val="28"/>
          <w:lang w:eastAsia="ru-RU"/>
        </w:rPr>
        <w:t>Python</w:t>
      </w:r>
      <w:proofErr w:type="spellEnd"/>
      <w:r w:rsidRPr="001E22C3">
        <w:rPr>
          <w:rFonts w:ascii="Times New Roman" w:eastAsia="Times New Roman" w:hAnsi="Times New Roman" w:cs="Times New Roman"/>
          <w:color w:val="000000"/>
          <w:sz w:val="28"/>
          <w:szCs w:val="28"/>
          <w:lang w:eastAsia="ru-RU"/>
        </w:rPr>
        <w:t xml:space="preserve"> (углублённый уровень)» в соответствии с учебной программой и учебным планом, </w:t>
      </w:r>
      <w:proofErr w:type="gramStart"/>
      <w:r w:rsidRPr="001E22C3">
        <w:rPr>
          <w:rFonts w:ascii="Times New Roman" w:eastAsia="Times New Roman" w:hAnsi="Times New Roman" w:cs="Times New Roman"/>
          <w:color w:val="000000"/>
          <w:sz w:val="28"/>
          <w:szCs w:val="28"/>
          <w:lang w:eastAsia="ru-RU"/>
        </w:rPr>
        <w:t>разработанными</w:t>
      </w:r>
      <w:proofErr w:type="gramEnd"/>
      <w:r w:rsidRPr="001E22C3">
        <w:rPr>
          <w:rFonts w:ascii="Times New Roman" w:eastAsia="Times New Roman" w:hAnsi="Times New Roman" w:cs="Times New Roman"/>
          <w:color w:val="000000"/>
          <w:sz w:val="28"/>
          <w:szCs w:val="28"/>
          <w:lang w:eastAsia="ru-RU"/>
        </w:rPr>
        <w:t xml:space="preserve"> Организатором и/или одним из Организаторов и утверждёнными Площадкой.</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 xml:space="preserve">6.1.2. Зачисленным, прошедшим обучение в рамках Первого учебного года и имеющим соответствующий рейтинг (не менее 45 баллов), предоставляется возможность в следующем учебном году (далее – «Второй учебный год») пройти </w:t>
      </w:r>
      <w:proofErr w:type="gramStart"/>
      <w:r w:rsidRPr="001E22C3">
        <w:rPr>
          <w:rFonts w:ascii="Times New Roman" w:eastAsia="Times New Roman" w:hAnsi="Times New Roman" w:cs="Times New Roman"/>
          <w:color w:val="000000"/>
          <w:sz w:val="28"/>
          <w:szCs w:val="28"/>
          <w:lang w:eastAsia="ru-RU"/>
        </w:rPr>
        <w:t>обучение по программе</w:t>
      </w:r>
      <w:proofErr w:type="gramEnd"/>
      <w:r w:rsidRPr="001E22C3">
        <w:rPr>
          <w:rFonts w:ascii="Times New Roman" w:eastAsia="Times New Roman" w:hAnsi="Times New Roman" w:cs="Times New Roman"/>
          <w:color w:val="000000"/>
          <w:sz w:val="28"/>
          <w:szCs w:val="28"/>
          <w:lang w:eastAsia="ru-RU"/>
        </w:rPr>
        <w:t xml:space="preserve"> «Основы промышленного программирования» в соответствии с учебной программой и учебным планом, разработанными Организаторами и утверждёнными Площадкой.</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 xml:space="preserve">6.1.3. Обучение проводится силами и средствами Площадки. Организаторы и </w:t>
      </w:r>
      <w:proofErr w:type="spellStart"/>
      <w:r w:rsidRPr="001E22C3">
        <w:rPr>
          <w:rFonts w:ascii="Times New Roman" w:eastAsia="Times New Roman" w:hAnsi="Times New Roman" w:cs="Times New Roman"/>
          <w:color w:val="000000"/>
          <w:sz w:val="28"/>
          <w:szCs w:val="28"/>
          <w:lang w:eastAsia="ru-RU"/>
        </w:rPr>
        <w:t>Соорганизаторы</w:t>
      </w:r>
      <w:proofErr w:type="spellEnd"/>
      <w:r w:rsidRPr="001E22C3">
        <w:rPr>
          <w:rFonts w:ascii="Times New Roman" w:eastAsia="Times New Roman" w:hAnsi="Times New Roman" w:cs="Times New Roman"/>
          <w:color w:val="000000"/>
          <w:sz w:val="28"/>
          <w:szCs w:val="28"/>
          <w:lang w:eastAsia="ru-RU"/>
        </w:rPr>
        <w:t xml:space="preserve"> осуществляют техническую, методическую и организационную поддержку процесса обучения.</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6.2. Занятия проходят 2 (два) раза в неделю в любые дни, кроме воскресенья. Рекомендуемый интервал между занятиями составляет не менее 2 (двух) дней. Каждое занятие состоит из 2 (двух) уроков по 45 (сорок пять) минут с перерывом не более 15 (пятнадцати) минут. Предусмотрены дополнительные консультации с преподавателем — за 30 (тридцать) минут до занятия и в течение 30 (тридцати) минут после его окончания.</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6.3. Обучение проходит в группах в составе до 17 (семнадцати) человек. В зависимости от технических возможностей на некоторых Площадках может быть сформировано 2 (две) и более групп.</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 xml:space="preserve">6.4. Обучение осуществляется на основании договора об оказании образовательных услуг, заключенного между законными представителями </w:t>
      </w:r>
      <w:r w:rsidRPr="001E22C3">
        <w:rPr>
          <w:rFonts w:ascii="Times New Roman" w:eastAsia="Times New Roman" w:hAnsi="Times New Roman" w:cs="Times New Roman"/>
          <w:color w:val="000000"/>
          <w:sz w:val="28"/>
          <w:szCs w:val="28"/>
          <w:lang w:eastAsia="ru-RU"/>
        </w:rPr>
        <w:lastRenderedPageBreak/>
        <w:t>Зачисленного и Площадкой, либо на основании иных документов, предусмотренных Уставом или иными внутренними документами Площадки.</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 xml:space="preserve">6.5. Обучение для </w:t>
      </w:r>
      <w:proofErr w:type="gramStart"/>
      <w:r w:rsidRPr="001E22C3">
        <w:rPr>
          <w:rFonts w:ascii="Times New Roman" w:eastAsia="Times New Roman" w:hAnsi="Times New Roman" w:cs="Times New Roman"/>
          <w:color w:val="000000"/>
          <w:sz w:val="28"/>
          <w:szCs w:val="28"/>
          <w:lang w:eastAsia="ru-RU"/>
        </w:rPr>
        <w:t>Зачисленного</w:t>
      </w:r>
      <w:proofErr w:type="gramEnd"/>
      <w:r w:rsidRPr="001E22C3">
        <w:rPr>
          <w:rFonts w:ascii="Times New Roman" w:eastAsia="Times New Roman" w:hAnsi="Times New Roman" w:cs="Times New Roman"/>
          <w:color w:val="000000"/>
          <w:sz w:val="28"/>
          <w:szCs w:val="28"/>
          <w:lang w:eastAsia="ru-RU"/>
        </w:rPr>
        <w:t xml:space="preserve"> производится на бесплатной основе. В отдельных регионах может быть предусмотрено участие в Проекте в рамках региональной Программы персонифицированного финансирования дополнительного образования.</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 xml:space="preserve">6.6. Организаторы предоставляют </w:t>
      </w:r>
      <w:proofErr w:type="gramStart"/>
      <w:r w:rsidRPr="001E22C3">
        <w:rPr>
          <w:rFonts w:ascii="Times New Roman" w:eastAsia="Times New Roman" w:hAnsi="Times New Roman" w:cs="Times New Roman"/>
          <w:color w:val="000000"/>
          <w:sz w:val="28"/>
          <w:szCs w:val="28"/>
          <w:lang w:eastAsia="ru-RU"/>
        </w:rPr>
        <w:t>Зачисленному</w:t>
      </w:r>
      <w:proofErr w:type="gramEnd"/>
      <w:r w:rsidRPr="001E22C3">
        <w:rPr>
          <w:rFonts w:ascii="Times New Roman" w:eastAsia="Times New Roman" w:hAnsi="Times New Roman" w:cs="Times New Roman"/>
          <w:color w:val="000000"/>
          <w:sz w:val="28"/>
          <w:szCs w:val="28"/>
          <w:lang w:eastAsia="ru-RU"/>
        </w:rPr>
        <w:t xml:space="preserve"> и законным представителям Зачисленного доступ к функциональным возможностям Сервиса. Использование Сервиса осуществляется на условиях, опубликованных по адресу: </w:t>
      </w:r>
      <w:hyperlink r:id="rId12" w:history="1">
        <w:r w:rsidRPr="001E22C3">
          <w:rPr>
            <w:rFonts w:ascii="Times New Roman" w:eastAsia="Times New Roman" w:hAnsi="Times New Roman" w:cs="Times New Roman"/>
            <w:color w:val="0044BB"/>
            <w:sz w:val="28"/>
            <w:szCs w:val="28"/>
            <w:lang w:eastAsia="ru-RU"/>
          </w:rPr>
          <w:t>https://yandex.ru/legal/lms_termsofuse</w:t>
        </w:r>
      </w:hyperlink>
      <w:r w:rsidRPr="001E22C3">
        <w:rPr>
          <w:rFonts w:ascii="Times New Roman" w:eastAsia="Times New Roman" w:hAnsi="Times New Roman" w:cs="Times New Roman"/>
          <w:color w:val="000000"/>
          <w:sz w:val="28"/>
          <w:szCs w:val="28"/>
          <w:lang w:eastAsia="ru-RU"/>
        </w:rPr>
        <w:t>.</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6.7. Организаторы проводят регулярные срезы знаний Зачисленных в форме тестовых заданий и/или в иной форме, и формируют рейтинг Зачисленных. Детализация и расчет рейтинга доступен в Сервисе.</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 xml:space="preserve">6.8. Зачисление на обучение в рамках Проекта не гарантирует </w:t>
      </w:r>
      <w:proofErr w:type="gramStart"/>
      <w:r w:rsidRPr="001E22C3">
        <w:rPr>
          <w:rFonts w:ascii="Times New Roman" w:eastAsia="Times New Roman" w:hAnsi="Times New Roman" w:cs="Times New Roman"/>
          <w:color w:val="000000"/>
          <w:sz w:val="28"/>
          <w:szCs w:val="28"/>
          <w:lang w:eastAsia="ru-RU"/>
        </w:rPr>
        <w:t>Зачисленному</w:t>
      </w:r>
      <w:proofErr w:type="gramEnd"/>
      <w:r w:rsidRPr="001E22C3">
        <w:rPr>
          <w:rFonts w:ascii="Times New Roman" w:eastAsia="Times New Roman" w:hAnsi="Times New Roman" w:cs="Times New Roman"/>
          <w:color w:val="000000"/>
          <w:sz w:val="28"/>
          <w:szCs w:val="28"/>
          <w:lang w:eastAsia="ru-RU"/>
        </w:rPr>
        <w:t xml:space="preserve"> успешное прохождение обучения.</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Организаторы на любом этапе обучения вправе ограничить доступ Зачисленного к Сервису, что приведет к невозможности прохождения обучения в рамках Проекта при наличии любого из указанных ниже оснований:</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6.8.1. Рейтинг Зачисленного составляет менее 10 (десяти) баллов по состоянию на середину января соответствующего учебного года;</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6.8.2. Рейтинг Зачисленного составляет менее 20 (двадцати) баллов по состоянию на середину марта соответствующего учебного года;</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6.8.3. Зачисленный имеет 8 (восемь) или более пропусков подряд независимо от причины пропусков и/или более 50% пропусков в течение Учебного года;</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 xml:space="preserve">6.8.4. При нарушении </w:t>
      </w:r>
      <w:proofErr w:type="gramStart"/>
      <w:r w:rsidRPr="001E22C3">
        <w:rPr>
          <w:rFonts w:ascii="Times New Roman" w:eastAsia="Times New Roman" w:hAnsi="Times New Roman" w:cs="Times New Roman"/>
          <w:color w:val="000000"/>
          <w:sz w:val="28"/>
          <w:szCs w:val="28"/>
          <w:lang w:eastAsia="ru-RU"/>
        </w:rPr>
        <w:t>Зачисленным</w:t>
      </w:r>
      <w:proofErr w:type="gramEnd"/>
      <w:r w:rsidRPr="001E22C3">
        <w:rPr>
          <w:rFonts w:ascii="Times New Roman" w:eastAsia="Times New Roman" w:hAnsi="Times New Roman" w:cs="Times New Roman"/>
          <w:color w:val="000000"/>
          <w:sz w:val="28"/>
          <w:szCs w:val="28"/>
          <w:lang w:eastAsia="ru-RU"/>
        </w:rPr>
        <w:t xml:space="preserve"> условий использования Сервиса (</w:t>
      </w:r>
      <w:hyperlink r:id="rId13" w:history="1">
        <w:r w:rsidRPr="001E22C3">
          <w:rPr>
            <w:rFonts w:ascii="Times New Roman" w:eastAsia="Times New Roman" w:hAnsi="Times New Roman" w:cs="Times New Roman"/>
            <w:color w:val="0044BB"/>
            <w:sz w:val="28"/>
            <w:szCs w:val="28"/>
            <w:lang w:eastAsia="ru-RU"/>
          </w:rPr>
          <w:t>https://yandex.ru/legal/lms_termsofuse</w:t>
        </w:r>
      </w:hyperlink>
      <w:r w:rsidRPr="001E22C3">
        <w:rPr>
          <w:rFonts w:ascii="Times New Roman" w:eastAsia="Times New Roman" w:hAnsi="Times New Roman" w:cs="Times New Roman"/>
          <w:color w:val="000000"/>
          <w:sz w:val="28"/>
          <w:szCs w:val="28"/>
          <w:lang w:eastAsia="ru-RU"/>
        </w:rPr>
        <w:t>), включая неправомерное использование материалов, доступных в Сервисе, без предварительно полученного согласия Организаторов.</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 xml:space="preserve">6.8.5. При неуважительном, неэтичном, грубом поведении Зачисленного в отношении Организаторов и/или </w:t>
      </w:r>
      <w:proofErr w:type="spellStart"/>
      <w:r w:rsidRPr="001E22C3">
        <w:rPr>
          <w:rFonts w:ascii="Times New Roman" w:eastAsia="Times New Roman" w:hAnsi="Times New Roman" w:cs="Times New Roman"/>
          <w:color w:val="000000"/>
          <w:sz w:val="28"/>
          <w:szCs w:val="28"/>
          <w:lang w:eastAsia="ru-RU"/>
        </w:rPr>
        <w:t>Соорганизаторов</w:t>
      </w:r>
      <w:proofErr w:type="spellEnd"/>
      <w:r w:rsidRPr="001E22C3">
        <w:rPr>
          <w:rFonts w:ascii="Times New Roman" w:eastAsia="Times New Roman" w:hAnsi="Times New Roman" w:cs="Times New Roman"/>
          <w:color w:val="000000"/>
          <w:sz w:val="28"/>
          <w:szCs w:val="28"/>
          <w:lang w:eastAsia="ru-RU"/>
        </w:rPr>
        <w:t xml:space="preserve"> или иных участников Проекта;</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6.8.6. При недобросовестном поведении в рамках прохождения обучения, в том числе при несамостоятельном решении задач (списывании, использовании сторонних ресурсов для решения задач, контрольных и самостоятельных работ и т.д.)</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 xml:space="preserve">6.9. </w:t>
      </w:r>
      <w:proofErr w:type="gramStart"/>
      <w:r w:rsidRPr="001E22C3">
        <w:rPr>
          <w:rFonts w:ascii="Times New Roman" w:eastAsia="Times New Roman" w:hAnsi="Times New Roman" w:cs="Times New Roman"/>
          <w:color w:val="000000"/>
          <w:sz w:val="28"/>
          <w:szCs w:val="28"/>
          <w:lang w:eastAsia="ru-RU"/>
        </w:rPr>
        <w:t>Зачисленный</w:t>
      </w:r>
      <w:proofErr w:type="gramEnd"/>
      <w:r w:rsidRPr="001E22C3">
        <w:rPr>
          <w:rFonts w:ascii="Times New Roman" w:eastAsia="Times New Roman" w:hAnsi="Times New Roman" w:cs="Times New Roman"/>
          <w:color w:val="000000"/>
          <w:sz w:val="28"/>
          <w:szCs w:val="28"/>
          <w:lang w:eastAsia="ru-RU"/>
        </w:rPr>
        <w:t xml:space="preserve"> может быть отчислен по основаниям, предусмотренным уставом или иными внутренними документами Площадки, что приведёт к невозможности прохождения обучения в рамках Проекта.</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lastRenderedPageBreak/>
        <w:t xml:space="preserve">6.10. Договор оказания образовательных услуг, заключенный между законным представителем Зачисленного и Площадкой (если заключение такого договора предусмотрено уставом или иными внутренними документами Площадки), может </w:t>
      </w:r>
      <w:proofErr w:type="gramStart"/>
      <w:r w:rsidRPr="001E22C3">
        <w:rPr>
          <w:rFonts w:ascii="Times New Roman" w:eastAsia="Times New Roman" w:hAnsi="Times New Roman" w:cs="Times New Roman"/>
          <w:color w:val="000000"/>
          <w:sz w:val="28"/>
          <w:szCs w:val="28"/>
          <w:lang w:eastAsia="ru-RU"/>
        </w:rPr>
        <w:t>быть</w:t>
      </w:r>
      <w:proofErr w:type="gramEnd"/>
      <w:r w:rsidRPr="001E22C3">
        <w:rPr>
          <w:rFonts w:ascii="Times New Roman" w:eastAsia="Times New Roman" w:hAnsi="Times New Roman" w:cs="Times New Roman"/>
          <w:color w:val="000000"/>
          <w:sz w:val="28"/>
          <w:szCs w:val="28"/>
          <w:lang w:eastAsia="ru-RU"/>
        </w:rPr>
        <w:t xml:space="preserve"> расторгнут по основаниям, предусмотренным указанным договором, что приведет к невозможности прохождения обучения в рамках Проекта.</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6.11. По итогам Первого учебного года и по итогам Второго учебного года, Организаторы совместно с Площадкой выдают Зачисленным, прошедшим обучение в рамках текущего учебного года, сертификат о прохождении обучения в рамках Проекта. Внешний вид сертификата может различаться в зависимости от рейтинга успеваемости Зачисленного.</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 xml:space="preserve">Организаторами и </w:t>
      </w:r>
      <w:proofErr w:type="spellStart"/>
      <w:r w:rsidRPr="001E22C3">
        <w:rPr>
          <w:rFonts w:ascii="Times New Roman" w:eastAsia="Times New Roman" w:hAnsi="Times New Roman" w:cs="Times New Roman"/>
          <w:color w:val="000000"/>
          <w:sz w:val="28"/>
          <w:szCs w:val="28"/>
          <w:lang w:eastAsia="ru-RU"/>
        </w:rPr>
        <w:t>Соорганизаторами</w:t>
      </w:r>
      <w:proofErr w:type="spellEnd"/>
      <w:r w:rsidRPr="001E22C3">
        <w:rPr>
          <w:rFonts w:ascii="Times New Roman" w:eastAsia="Times New Roman" w:hAnsi="Times New Roman" w:cs="Times New Roman"/>
          <w:color w:val="000000"/>
          <w:sz w:val="28"/>
          <w:szCs w:val="28"/>
          <w:lang w:eastAsia="ru-RU"/>
        </w:rPr>
        <w:t xml:space="preserve"> предусмотрена выдача сертификатов различного образца в зависимости от рейтинга Зачисленного:</w:t>
      </w:r>
    </w:p>
    <w:p w:rsidR="00FF37E6" w:rsidRPr="001E22C3" w:rsidRDefault="00FF37E6" w:rsidP="00FF37E6">
      <w:pPr>
        <w:numPr>
          <w:ilvl w:val="0"/>
          <w:numId w:val="2"/>
        </w:numPr>
        <w:spacing w:after="100" w:afterAutospacing="1" w:line="330" w:lineRule="atLeast"/>
        <w:ind w:left="0"/>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удовлетворительно – от 20 до 45 (не включительно) баллов;</w:t>
      </w:r>
    </w:p>
    <w:p w:rsidR="00FF37E6" w:rsidRPr="001E22C3" w:rsidRDefault="00FF37E6" w:rsidP="00FF37E6">
      <w:pPr>
        <w:numPr>
          <w:ilvl w:val="0"/>
          <w:numId w:val="2"/>
        </w:numPr>
        <w:spacing w:before="150" w:after="100" w:afterAutospacing="1" w:line="330" w:lineRule="atLeast"/>
        <w:ind w:left="0"/>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хорошо – от 45 до 80 (не включительно) баллов;</w:t>
      </w:r>
    </w:p>
    <w:p w:rsidR="00FF37E6" w:rsidRPr="001E22C3" w:rsidRDefault="00FF37E6" w:rsidP="00FF37E6">
      <w:pPr>
        <w:numPr>
          <w:ilvl w:val="0"/>
          <w:numId w:val="2"/>
        </w:numPr>
        <w:spacing w:before="150" w:after="100" w:afterAutospacing="1" w:line="330" w:lineRule="atLeast"/>
        <w:ind w:left="0"/>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отлично - от 80 до 120 баллов.</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 xml:space="preserve">Зачисленным, не прошедшим </w:t>
      </w:r>
      <w:proofErr w:type="gramStart"/>
      <w:r w:rsidRPr="001E22C3">
        <w:rPr>
          <w:rFonts w:ascii="Times New Roman" w:eastAsia="Times New Roman" w:hAnsi="Times New Roman" w:cs="Times New Roman"/>
          <w:color w:val="000000"/>
          <w:sz w:val="28"/>
          <w:szCs w:val="28"/>
          <w:lang w:eastAsia="ru-RU"/>
        </w:rPr>
        <w:t>обучение по причинам</w:t>
      </w:r>
      <w:proofErr w:type="gramEnd"/>
      <w:r w:rsidRPr="001E22C3">
        <w:rPr>
          <w:rFonts w:ascii="Times New Roman" w:eastAsia="Times New Roman" w:hAnsi="Times New Roman" w:cs="Times New Roman"/>
          <w:color w:val="000000"/>
          <w:sz w:val="28"/>
          <w:szCs w:val="28"/>
          <w:lang w:eastAsia="ru-RU"/>
        </w:rPr>
        <w:t xml:space="preserve">, указанным в </w:t>
      </w:r>
      <w:proofErr w:type="spellStart"/>
      <w:r w:rsidRPr="001E22C3">
        <w:rPr>
          <w:rFonts w:ascii="Times New Roman" w:eastAsia="Times New Roman" w:hAnsi="Times New Roman" w:cs="Times New Roman"/>
          <w:color w:val="000000"/>
          <w:sz w:val="28"/>
          <w:szCs w:val="28"/>
          <w:lang w:eastAsia="ru-RU"/>
        </w:rPr>
        <w:t>пп</w:t>
      </w:r>
      <w:proofErr w:type="spellEnd"/>
      <w:r w:rsidRPr="001E22C3">
        <w:rPr>
          <w:rFonts w:ascii="Times New Roman" w:eastAsia="Times New Roman" w:hAnsi="Times New Roman" w:cs="Times New Roman"/>
          <w:color w:val="000000"/>
          <w:sz w:val="28"/>
          <w:szCs w:val="28"/>
          <w:lang w:eastAsia="ru-RU"/>
        </w:rPr>
        <w:t>. 6.8. – 6.10 Положения, сертификат о прохождении обучения не выдается.</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Информация о выданных сертификатах хранится в общей электронной базе сертификатов, администрируемой Организаторами.</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6.12. Зачисленный, прошедший обучение и получивший сертификат о прохождении обучения, не может участвовать в Проекте повторно.</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 xml:space="preserve">6.13. По согласованию с Площадкой и Организаторами </w:t>
      </w:r>
      <w:proofErr w:type="gramStart"/>
      <w:r w:rsidRPr="001E22C3">
        <w:rPr>
          <w:rFonts w:ascii="Times New Roman" w:eastAsia="Times New Roman" w:hAnsi="Times New Roman" w:cs="Times New Roman"/>
          <w:color w:val="000000"/>
          <w:sz w:val="28"/>
          <w:szCs w:val="28"/>
          <w:lang w:eastAsia="ru-RU"/>
        </w:rPr>
        <w:t>Зачисленный</w:t>
      </w:r>
      <w:proofErr w:type="gramEnd"/>
      <w:r w:rsidRPr="001E22C3">
        <w:rPr>
          <w:rFonts w:ascii="Times New Roman" w:eastAsia="Times New Roman" w:hAnsi="Times New Roman" w:cs="Times New Roman"/>
          <w:color w:val="000000"/>
          <w:sz w:val="28"/>
          <w:szCs w:val="28"/>
          <w:lang w:eastAsia="ru-RU"/>
        </w:rPr>
        <w:t xml:space="preserve"> имеет право на получение академического отпуска в рамках одного учебного года с сохранением возможности продолжить обучение после прекращения действия причин, которые явились основанием для освобождения от обучения. Основаниями для предоставления академического отпуска являются медицинские показания и иные исключительные обстоятельства, подтвержденные документально в рамках действующего законодательства Российской Федерации.</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6.14. В случае отказа Зачисленного от прохождения обучения в течение первого месяца обучения, на его место по усмотрению Площадки может быть приглашен Кандидат, следующий по рейтингу при проведении Отбора.</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Последним днём для принятия указанного решения со стороны Площадки является 31 октября года зачисления на обучение.</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6.15. Зачисленный, завершивший обучение в Проекте, утрачивает доступ к Сервису с 1 июля за исключением возможности доступа к личному кабинету и просмотра полученного сертификата.</w:t>
      </w:r>
    </w:p>
    <w:p w:rsidR="00FF37E6" w:rsidRPr="001E22C3" w:rsidRDefault="00FF37E6" w:rsidP="00FF37E6">
      <w:pPr>
        <w:spacing w:before="480" w:after="240" w:line="450" w:lineRule="atLeast"/>
        <w:ind w:left="-600" w:right="-600"/>
        <w:outlineLvl w:val="1"/>
        <w:rPr>
          <w:rFonts w:ascii="Times New Roman" w:eastAsia="Times New Roman" w:hAnsi="Times New Roman" w:cs="Times New Roman"/>
          <w:b/>
          <w:color w:val="000000"/>
          <w:sz w:val="28"/>
          <w:szCs w:val="28"/>
          <w:lang w:eastAsia="ru-RU"/>
        </w:rPr>
      </w:pPr>
      <w:r w:rsidRPr="001E22C3">
        <w:rPr>
          <w:rFonts w:ascii="Times New Roman" w:eastAsia="Times New Roman" w:hAnsi="Times New Roman" w:cs="Times New Roman"/>
          <w:b/>
          <w:color w:val="000000"/>
          <w:sz w:val="28"/>
          <w:szCs w:val="28"/>
          <w:lang w:eastAsia="ru-RU"/>
        </w:rPr>
        <w:lastRenderedPageBreak/>
        <w:t>7. Заключительные положения</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7.1. Проект реализуется на территории Российской Федерации в соответствии с требованиями законодательства Российской Федерации. Во всем, что не урегулировано Положением, Организаторы, Площадки, Кандидаты и Зачисленные руководствуются применимым действующим законодательством Российской Федерации.</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 xml:space="preserve">7.2. Организаторы могут реализовывать аналогичные проекты на территории иностранных государств. Настоящее Положение </w:t>
      </w:r>
      <w:proofErr w:type="gramStart"/>
      <w:r w:rsidRPr="001E22C3">
        <w:rPr>
          <w:rFonts w:ascii="Times New Roman" w:eastAsia="Times New Roman" w:hAnsi="Times New Roman" w:cs="Times New Roman"/>
          <w:color w:val="000000"/>
          <w:sz w:val="28"/>
          <w:szCs w:val="28"/>
          <w:lang w:eastAsia="ru-RU"/>
        </w:rPr>
        <w:t>может</w:t>
      </w:r>
      <w:proofErr w:type="gramEnd"/>
      <w:r w:rsidRPr="001E22C3">
        <w:rPr>
          <w:rFonts w:ascii="Times New Roman" w:eastAsia="Times New Roman" w:hAnsi="Times New Roman" w:cs="Times New Roman"/>
          <w:color w:val="000000"/>
          <w:sz w:val="28"/>
          <w:szCs w:val="28"/>
          <w:lang w:eastAsia="ru-RU"/>
        </w:rPr>
        <w:t xml:space="preserve"> применяется при реализации аналогичных проектов за пределами Российской Федерации в части, не противоречащей законодательству государств, на территории которых реализуются указанные проекты.</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7.3. Организаторы оставляют за собой право в рамках эксперимента проводить аналогичные проекты с использованием технологий дистанционного образования. При реализации указанных проектов Организаторы вправе отступать от настоящего Положения.</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7.4. Проект реализуется в сфере дополнительного образования детей. Образовательные услуги дополнительного образования для детей в рамках Проекта оказываются Площадками, имеющими лицензию на ведение образовательной деятельности по программам дополнительного образования для детей.</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7.5. Настоящее Положение не применяется к аналогичным проектам Организаторов, реализуемых с интеграцией в основное общее образование детей.</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7.6. Не вступая в противоречие с требованиями действующего законодательства, Организаторы оставляют за собой право в любое время внести изменения в настоящее Положение.</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Организаторы по своему усмотрению вправе отступать от условий, предусмотренных настоящим Положением. Действующая редакция Положения размещена по адресу: </w:t>
      </w:r>
      <w:hyperlink r:id="rId14" w:tgtFrame="_blank" w:history="1">
        <w:r w:rsidRPr="001E22C3">
          <w:rPr>
            <w:rFonts w:ascii="Times New Roman" w:eastAsia="Times New Roman" w:hAnsi="Times New Roman" w:cs="Times New Roman"/>
            <w:color w:val="0044BB"/>
            <w:sz w:val="28"/>
            <w:szCs w:val="28"/>
            <w:lang w:eastAsia="ru-RU"/>
          </w:rPr>
          <w:t>https://yandex.ru/legal/lyceum</w:t>
        </w:r>
      </w:hyperlink>
      <w:r w:rsidRPr="001E22C3">
        <w:rPr>
          <w:rFonts w:ascii="Times New Roman" w:eastAsia="Times New Roman" w:hAnsi="Times New Roman" w:cs="Times New Roman"/>
          <w:color w:val="000000"/>
          <w:sz w:val="28"/>
          <w:szCs w:val="28"/>
          <w:lang w:eastAsia="ru-RU"/>
        </w:rPr>
        <w:t>.</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 xml:space="preserve">7.7. </w:t>
      </w:r>
      <w:proofErr w:type="gramStart"/>
      <w:r w:rsidRPr="001E22C3">
        <w:rPr>
          <w:rFonts w:ascii="Times New Roman" w:eastAsia="Times New Roman" w:hAnsi="Times New Roman" w:cs="Times New Roman"/>
          <w:color w:val="000000"/>
          <w:sz w:val="28"/>
          <w:szCs w:val="28"/>
          <w:lang w:eastAsia="ru-RU"/>
        </w:rPr>
        <w:t>В случае внесения изменений в Федеральный закон от 29.12.2012 N 273-ФЗ «Об образовании в Российской Федерации» и/или принятия, и/или изменения иных нормативного-правовых актов, применимых к отношениям, возникающим при реализации Проекта, условия настоящего Положения считаются автоматически измененными в соответствии с указанными нормативно-правовыми актами с даты вступления в силу указанных нормативно-правовых актов и/или изменений, независимо от внесения изменений в</w:t>
      </w:r>
      <w:proofErr w:type="gramEnd"/>
      <w:r w:rsidRPr="001E22C3">
        <w:rPr>
          <w:rFonts w:ascii="Times New Roman" w:eastAsia="Times New Roman" w:hAnsi="Times New Roman" w:cs="Times New Roman"/>
          <w:color w:val="000000"/>
          <w:sz w:val="28"/>
          <w:szCs w:val="28"/>
          <w:lang w:eastAsia="ru-RU"/>
        </w:rPr>
        <w:t xml:space="preserve"> настоящее Положение.</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 xml:space="preserve">7.8. Все споры и разногласия, которые возникают в связи с организацией, проведением отбора и обучением в рамках Проекта, подлежат разрешению путем переговоров. Спорные вопросы, не урегулированные путем </w:t>
      </w:r>
      <w:r w:rsidRPr="001E22C3">
        <w:rPr>
          <w:rFonts w:ascii="Times New Roman" w:eastAsia="Times New Roman" w:hAnsi="Times New Roman" w:cs="Times New Roman"/>
          <w:color w:val="000000"/>
          <w:sz w:val="28"/>
          <w:szCs w:val="28"/>
          <w:lang w:eastAsia="ru-RU"/>
        </w:rPr>
        <w:lastRenderedPageBreak/>
        <w:t>переговоров, подлежат разрешению в суде по месту нахождения Организаторов.</w:t>
      </w:r>
    </w:p>
    <w:p w:rsidR="00FF37E6" w:rsidRPr="001E22C3" w:rsidRDefault="00FF37E6" w:rsidP="00FF37E6">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7.9. Настоящее Положение вступает в силу с момента его размещения в сети Интернет по адресу: </w:t>
      </w:r>
      <w:hyperlink r:id="rId15" w:tgtFrame="_blank" w:history="1">
        <w:r w:rsidRPr="001E22C3">
          <w:rPr>
            <w:rFonts w:ascii="Times New Roman" w:eastAsia="Times New Roman" w:hAnsi="Times New Roman" w:cs="Times New Roman"/>
            <w:color w:val="0044BB"/>
            <w:sz w:val="28"/>
            <w:szCs w:val="28"/>
            <w:lang w:eastAsia="ru-RU"/>
          </w:rPr>
          <w:t>https://yandex.ru/legal/lyceum</w:t>
        </w:r>
      </w:hyperlink>
      <w:r w:rsidRPr="001E22C3">
        <w:rPr>
          <w:rFonts w:ascii="Times New Roman" w:eastAsia="Times New Roman" w:hAnsi="Times New Roman" w:cs="Times New Roman"/>
          <w:color w:val="000000"/>
          <w:sz w:val="28"/>
          <w:szCs w:val="28"/>
          <w:lang w:eastAsia="ru-RU"/>
        </w:rPr>
        <w:t>.</w:t>
      </w:r>
    </w:p>
    <w:p w:rsidR="00BA70A3" w:rsidRPr="001E22C3" w:rsidRDefault="00FF37E6" w:rsidP="001E22C3">
      <w:pPr>
        <w:spacing w:before="150" w:after="150" w:line="240" w:lineRule="auto"/>
        <w:rPr>
          <w:rFonts w:ascii="Times New Roman" w:eastAsia="Times New Roman" w:hAnsi="Times New Roman" w:cs="Times New Roman"/>
          <w:color w:val="000000"/>
          <w:sz w:val="28"/>
          <w:szCs w:val="28"/>
          <w:lang w:eastAsia="ru-RU"/>
        </w:rPr>
      </w:pPr>
      <w:r w:rsidRPr="001E22C3">
        <w:rPr>
          <w:rFonts w:ascii="Times New Roman" w:eastAsia="Times New Roman" w:hAnsi="Times New Roman" w:cs="Times New Roman"/>
          <w:color w:val="000000"/>
          <w:sz w:val="28"/>
          <w:szCs w:val="28"/>
          <w:lang w:eastAsia="ru-RU"/>
        </w:rPr>
        <w:t>_____________________________________________________</w:t>
      </w:r>
      <w:bookmarkStart w:id="0" w:name="_GoBack"/>
      <w:bookmarkEnd w:id="0"/>
    </w:p>
    <w:sectPr w:rsidR="00BA70A3" w:rsidRPr="001E22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9065C"/>
    <w:multiLevelType w:val="multilevel"/>
    <w:tmpl w:val="2F20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3954DB"/>
    <w:multiLevelType w:val="multilevel"/>
    <w:tmpl w:val="3ABE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68"/>
    <w:rsid w:val="001E22C3"/>
    <w:rsid w:val="007A5768"/>
    <w:rsid w:val="00BA70A3"/>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37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F37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7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F37E6"/>
    <w:rPr>
      <w:rFonts w:ascii="Times New Roman" w:eastAsia="Times New Roman" w:hAnsi="Times New Roman" w:cs="Times New Roman"/>
      <w:b/>
      <w:bCs/>
      <w:sz w:val="36"/>
      <w:szCs w:val="36"/>
      <w:lang w:eastAsia="ru-RU"/>
    </w:rPr>
  </w:style>
  <w:style w:type="paragraph" w:customStyle="1" w:styleId="p">
    <w:name w:val="p"/>
    <w:basedOn w:val="a"/>
    <w:rsid w:val="00FF3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F37E6"/>
    <w:rPr>
      <w:b/>
      <w:bCs/>
    </w:rPr>
  </w:style>
  <w:style w:type="character" w:styleId="a4">
    <w:name w:val="Hyperlink"/>
    <w:basedOn w:val="a0"/>
    <w:uiPriority w:val="99"/>
    <w:semiHidden/>
    <w:unhideWhenUsed/>
    <w:rsid w:val="00FF37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37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F37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7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F37E6"/>
    <w:rPr>
      <w:rFonts w:ascii="Times New Roman" w:eastAsia="Times New Roman" w:hAnsi="Times New Roman" w:cs="Times New Roman"/>
      <w:b/>
      <w:bCs/>
      <w:sz w:val="36"/>
      <w:szCs w:val="36"/>
      <w:lang w:eastAsia="ru-RU"/>
    </w:rPr>
  </w:style>
  <w:style w:type="paragraph" w:customStyle="1" w:styleId="p">
    <w:name w:val="p"/>
    <w:basedOn w:val="a"/>
    <w:rsid w:val="00FF3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F37E6"/>
    <w:rPr>
      <w:b/>
      <w:bCs/>
    </w:rPr>
  </w:style>
  <w:style w:type="character" w:styleId="a4">
    <w:name w:val="Hyperlink"/>
    <w:basedOn w:val="a0"/>
    <w:uiPriority w:val="99"/>
    <w:semiHidden/>
    <w:unhideWhenUsed/>
    <w:rsid w:val="00FF37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6109">
      <w:bodyDiv w:val="1"/>
      <w:marLeft w:val="0"/>
      <w:marRight w:val="0"/>
      <w:marTop w:val="0"/>
      <w:marBottom w:val="0"/>
      <w:divBdr>
        <w:top w:val="none" w:sz="0" w:space="0" w:color="auto"/>
        <w:left w:val="none" w:sz="0" w:space="0" w:color="auto"/>
        <w:bottom w:val="none" w:sz="0" w:space="0" w:color="auto"/>
        <w:right w:val="none" w:sz="0" w:space="0" w:color="auto"/>
      </w:divBdr>
      <w:divsChild>
        <w:div w:id="1583638038">
          <w:marLeft w:val="0"/>
          <w:marRight w:val="0"/>
          <w:marTop w:val="0"/>
          <w:marBottom w:val="0"/>
          <w:divBdr>
            <w:top w:val="none" w:sz="0" w:space="0" w:color="auto"/>
            <w:left w:val="none" w:sz="0" w:space="0" w:color="auto"/>
            <w:bottom w:val="none" w:sz="0" w:space="0" w:color="auto"/>
            <w:right w:val="none" w:sz="0" w:space="0" w:color="auto"/>
          </w:divBdr>
          <w:divsChild>
            <w:div w:id="1433428970">
              <w:marLeft w:val="0"/>
              <w:marRight w:val="0"/>
              <w:marTop w:val="0"/>
              <w:marBottom w:val="0"/>
              <w:divBdr>
                <w:top w:val="none" w:sz="0" w:space="0" w:color="auto"/>
                <w:left w:val="none" w:sz="0" w:space="0" w:color="auto"/>
                <w:bottom w:val="none" w:sz="0" w:space="0" w:color="auto"/>
                <w:right w:val="none" w:sz="0" w:space="0" w:color="auto"/>
              </w:divBdr>
            </w:div>
            <w:div w:id="1021857305">
              <w:marLeft w:val="0"/>
              <w:marRight w:val="0"/>
              <w:marTop w:val="0"/>
              <w:marBottom w:val="0"/>
              <w:divBdr>
                <w:top w:val="none" w:sz="0" w:space="0" w:color="auto"/>
                <w:left w:val="none" w:sz="0" w:space="0" w:color="auto"/>
                <w:bottom w:val="none" w:sz="0" w:space="0" w:color="auto"/>
                <w:right w:val="none" w:sz="0" w:space="0" w:color="auto"/>
              </w:divBdr>
            </w:div>
            <w:div w:id="735279177">
              <w:marLeft w:val="0"/>
              <w:marRight w:val="0"/>
              <w:marTop w:val="0"/>
              <w:marBottom w:val="0"/>
              <w:divBdr>
                <w:top w:val="none" w:sz="0" w:space="0" w:color="auto"/>
                <w:left w:val="none" w:sz="0" w:space="0" w:color="auto"/>
                <w:bottom w:val="none" w:sz="0" w:space="0" w:color="auto"/>
                <w:right w:val="none" w:sz="0" w:space="0" w:color="auto"/>
              </w:divBdr>
            </w:div>
            <w:div w:id="895823672">
              <w:marLeft w:val="0"/>
              <w:marRight w:val="0"/>
              <w:marTop w:val="0"/>
              <w:marBottom w:val="0"/>
              <w:divBdr>
                <w:top w:val="none" w:sz="0" w:space="0" w:color="auto"/>
                <w:left w:val="none" w:sz="0" w:space="0" w:color="auto"/>
                <w:bottom w:val="none" w:sz="0" w:space="0" w:color="auto"/>
                <w:right w:val="none" w:sz="0" w:space="0" w:color="auto"/>
              </w:divBdr>
            </w:div>
            <w:div w:id="286398993">
              <w:marLeft w:val="0"/>
              <w:marRight w:val="0"/>
              <w:marTop w:val="0"/>
              <w:marBottom w:val="0"/>
              <w:divBdr>
                <w:top w:val="none" w:sz="0" w:space="0" w:color="auto"/>
                <w:left w:val="none" w:sz="0" w:space="0" w:color="auto"/>
                <w:bottom w:val="none" w:sz="0" w:space="0" w:color="auto"/>
                <w:right w:val="none" w:sz="0" w:space="0" w:color="auto"/>
              </w:divBdr>
            </w:div>
            <w:div w:id="219946181">
              <w:marLeft w:val="0"/>
              <w:marRight w:val="0"/>
              <w:marTop w:val="0"/>
              <w:marBottom w:val="0"/>
              <w:divBdr>
                <w:top w:val="none" w:sz="0" w:space="0" w:color="auto"/>
                <w:left w:val="none" w:sz="0" w:space="0" w:color="auto"/>
                <w:bottom w:val="none" w:sz="0" w:space="0" w:color="auto"/>
                <w:right w:val="none" w:sz="0" w:space="0" w:color="auto"/>
              </w:divBdr>
            </w:div>
            <w:div w:id="1131554643">
              <w:marLeft w:val="0"/>
              <w:marRight w:val="0"/>
              <w:marTop w:val="0"/>
              <w:marBottom w:val="0"/>
              <w:divBdr>
                <w:top w:val="none" w:sz="0" w:space="0" w:color="auto"/>
                <w:left w:val="none" w:sz="0" w:space="0" w:color="auto"/>
                <w:bottom w:val="none" w:sz="0" w:space="0" w:color="auto"/>
                <w:right w:val="none" w:sz="0" w:space="0" w:color="auto"/>
              </w:divBdr>
            </w:div>
            <w:div w:id="710809288">
              <w:marLeft w:val="0"/>
              <w:marRight w:val="0"/>
              <w:marTop w:val="0"/>
              <w:marBottom w:val="0"/>
              <w:divBdr>
                <w:top w:val="none" w:sz="0" w:space="0" w:color="auto"/>
                <w:left w:val="none" w:sz="0" w:space="0" w:color="auto"/>
                <w:bottom w:val="none" w:sz="0" w:space="0" w:color="auto"/>
                <w:right w:val="none" w:sz="0" w:space="0" w:color="auto"/>
              </w:divBdr>
            </w:div>
            <w:div w:id="2060202269">
              <w:marLeft w:val="0"/>
              <w:marRight w:val="0"/>
              <w:marTop w:val="0"/>
              <w:marBottom w:val="0"/>
              <w:divBdr>
                <w:top w:val="none" w:sz="0" w:space="0" w:color="auto"/>
                <w:left w:val="none" w:sz="0" w:space="0" w:color="auto"/>
                <w:bottom w:val="none" w:sz="0" w:space="0" w:color="auto"/>
                <w:right w:val="none" w:sz="0" w:space="0" w:color="auto"/>
              </w:divBdr>
            </w:div>
            <w:div w:id="892422855">
              <w:marLeft w:val="0"/>
              <w:marRight w:val="0"/>
              <w:marTop w:val="0"/>
              <w:marBottom w:val="0"/>
              <w:divBdr>
                <w:top w:val="none" w:sz="0" w:space="0" w:color="auto"/>
                <w:left w:val="none" w:sz="0" w:space="0" w:color="auto"/>
                <w:bottom w:val="none" w:sz="0" w:space="0" w:color="auto"/>
                <w:right w:val="none" w:sz="0" w:space="0" w:color="auto"/>
              </w:divBdr>
            </w:div>
            <w:div w:id="1784153071">
              <w:marLeft w:val="0"/>
              <w:marRight w:val="0"/>
              <w:marTop w:val="0"/>
              <w:marBottom w:val="0"/>
              <w:divBdr>
                <w:top w:val="none" w:sz="0" w:space="0" w:color="auto"/>
                <w:left w:val="none" w:sz="0" w:space="0" w:color="auto"/>
                <w:bottom w:val="none" w:sz="0" w:space="0" w:color="auto"/>
                <w:right w:val="none" w:sz="0" w:space="0" w:color="auto"/>
              </w:divBdr>
            </w:div>
            <w:div w:id="1899702845">
              <w:marLeft w:val="0"/>
              <w:marRight w:val="0"/>
              <w:marTop w:val="0"/>
              <w:marBottom w:val="0"/>
              <w:divBdr>
                <w:top w:val="none" w:sz="0" w:space="0" w:color="auto"/>
                <w:left w:val="none" w:sz="0" w:space="0" w:color="auto"/>
                <w:bottom w:val="none" w:sz="0" w:space="0" w:color="auto"/>
                <w:right w:val="none" w:sz="0" w:space="0" w:color="auto"/>
              </w:divBdr>
            </w:div>
            <w:div w:id="1772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legal/lms_termsofuse/index.html" TargetMode="External"/><Relationship Id="rId13" Type="http://schemas.openxmlformats.org/officeDocument/2006/relationships/hyperlink" Target="https://yandex.ru/legal/lms_termsofuse/index.html" TargetMode="External"/><Relationship Id="rId3" Type="http://schemas.microsoft.com/office/2007/relationships/stylesWithEffects" Target="stylesWithEffects.xml"/><Relationship Id="rId7" Type="http://schemas.openxmlformats.org/officeDocument/2006/relationships/hyperlink" Target="https://lyceum.yandex.ru/" TargetMode="External"/><Relationship Id="rId12" Type="http://schemas.openxmlformats.org/officeDocument/2006/relationships/hyperlink" Target="https://yandex.ru/legal/lms_termsofuse/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andexlyceum.ru/" TargetMode="External"/><Relationship Id="rId11" Type="http://schemas.openxmlformats.org/officeDocument/2006/relationships/hyperlink" Target="https://yandex.ru/legal/lyceum_personal_data/index.html" TargetMode="External"/><Relationship Id="rId5" Type="http://schemas.openxmlformats.org/officeDocument/2006/relationships/webSettings" Target="webSettings.xml"/><Relationship Id="rId15" Type="http://schemas.openxmlformats.org/officeDocument/2006/relationships/hyperlink" Target="https://yandex.ru/legal/lyceum" TargetMode="External"/><Relationship Id="rId10" Type="http://schemas.openxmlformats.org/officeDocument/2006/relationships/hyperlink" Target="https://yandex.ru/legal/lyceum_personal_data/index.html" TargetMode="External"/><Relationship Id="rId4" Type="http://schemas.openxmlformats.org/officeDocument/2006/relationships/settings" Target="settings.xml"/><Relationship Id="rId9" Type="http://schemas.openxmlformats.org/officeDocument/2006/relationships/hyperlink" Target="https://yandex.ru/legal/lms_termsofuse/index.html" TargetMode="External"/><Relationship Id="rId14" Type="http://schemas.openxmlformats.org/officeDocument/2006/relationships/hyperlink" Target="https://yandex.ru/legal/lyceu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4070</Words>
  <Characters>23202</Characters>
  <Application>Microsoft Office Word</Application>
  <DocSecurity>0</DocSecurity>
  <Lines>193</Lines>
  <Paragraphs>54</Paragraphs>
  <ScaleCrop>false</ScaleCrop>
  <Company/>
  <LinksUpToDate>false</LinksUpToDate>
  <CharactersWithSpaces>27218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2021-09-16T09:58:00Z</dcterms:created>
  <dcterms:modified xsi:type="dcterms:W3CDTF">2021-10-25T07:03:00Z</dcterms:modified>
</cp:coreProperties>
</file>