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E8" w:rsidRPr="00755E14" w:rsidRDefault="007456E8" w:rsidP="00745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14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 </w:t>
      </w:r>
    </w:p>
    <w:p w:rsidR="007456E8" w:rsidRPr="00755E14" w:rsidRDefault="007456E8" w:rsidP="00745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14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Интеллектуальной олимпиады ПФО среди школьников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 xml:space="preserve">Для качественной организации муниципального этапа рекомендуется определить ответственных за проведение отборочных мероприятий по каждому из направлений олимпиады.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E14">
        <w:rPr>
          <w:rFonts w:ascii="Times New Roman" w:hAnsi="Times New Roman" w:cs="Times New Roman"/>
          <w:sz w:val="28"/>
          <w:szCs w:val="28"/>
        </w:rPr>
        <w:t>Задания для 1 этапа (муниципального) региональным оргкомитетом олимпиады не представляются (кроме игры «Что?</w:t>
      </w:r>
      <w:proofErr w:type="gramEnd"/>
      <w:r w:rsidRPr="00755E14">
        <w:rPr>
          <w:rFonts w:ascii="Times New Roman" w:hAnsi="Times New Roman" w:cs="Times New Roman"/>
          <w:sz w:val="28"/>
          <w:szCs w:val="28"/>
        </w:rPr>
        <w:t xml:space="preserve"> Где? Когда?», задания для которой рассылаются,  в день проведения игры – 18 февраля 2022 г.</w:t>
      </w:r>
      <w:r>
        <w:rPr>
          <w:rFonts w:ascii="Times New Roman" w:hAnsi="Times New Roman" w:cs="Times New Roman"/>
          <w:sz w:val="28"/>
          <w:szCs w:val="28"/>
        </w:rPr>
        <w:t xml:space="preserve"> в 09</w:t>
      </w:r>
      <w:r w:rsidRPr="004C40F8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электронные </w:t>
      </w:r>
      <w:r w:rsidRPr="00F9618F">
        <w:rPr>
          <w:rFonts w:ascii="Times New Roman" w:hAnsi="Times New Roman" w:cs="Times New Roman"/>
          <w:sz w:val="26"/>
          <w:szCs w:val="26"/>
        </w:rPr>
        <w:t xml:space="preserve">почты руководителей органов местного самоуправления, осуществляющих управление в сфере образования </w:t>
      </w:r>
      <w:r>
        <w:rPr>
          <w:rFonts w:ascii="Times New Roman" w:hAnsi="Times New Roman" w:cs="Times New Roman"/>
          <w:sz w:val="26"/>
          <w:szCs w:val="26"/>
        </w:rPr>
        <w:t>(руководителей государственных учреждений)</w:t>
      </w:r>
      <w:r w:rsidRPr="00755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14">
        <w:rPr>
          <w:rFonts w:ascii="Times New Roman" w:hAnsi="Times New Roman" w:cs="Times New Roman"/>
          <w:b/>
          <w:sz w:val="28"/>
          <w:szCs w:val="28"/>
        </w:rPr>
        <w:t xml:space="preserve">1 этап (муниципальный).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>Основные задачи муниципального отборочного этапа: обеспечение возможности участия в олимпиаде для максимального количества участников, а также отбор лучших участников и команд для участия в  региональном этапе. Отборочные мероприятия проводятся в муниципальных районах субъектов Федерации, расположенных в пределах Приволжского федерального округа.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 xml:space="preserve">Вопросы для проведения муниципального этапа по игре «Что? Где? Когда?» представляются оргкомитетом олимпиады (через регионального представителя - Давлетову Юлию Денисовну тел.: 8(347)286-77-58, </w:t>
      </w:r>
      <w:hyperlink r:id="rId5" w:history="1">
        <w:r w:rsidRPr="00755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</w:t>
        </w:r>
        <w:r w:rsidRPr="00755E1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55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davletova</w:t>
        </w:r>
        <w:r w:rsidRPr="00755E1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55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5E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5E14">
        <w:rPr>
          <w:rFonts w:ascii="Times New Roman" w:hAnsi="Times New Roman" w:cs="Times New Roman"/>
          <w:sz w:val="28"/>
          <w:szCs w:val="28"/>
        </w:rPr>
        <w:t>).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 xml:space="preserve">Задания для проведения других направлений олимпиады (программирование, робототехника, решение изобретательских задач) могут быть взяты из заданий Интеллектуальной олимпиады ПФО предыдущих лет (по запросу у регионального координатора Давлетову Юлию Денисовну тел.: 8(347)286-77-58, </w:t>
      </w:r>
      <w:hyperlink r:id="rId6" w:history="1">
        <w:r w:rsidRPr="00755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</w:t>
        </w:r>
        <w:r w:rsidRPr="00755E1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55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davletova</w:t>
        </w:r>
        <w:r w:rsidRPr="00755E1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55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5E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E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5E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разработаны силами муниципальных оргкомитетов</w:t>
      </w:r>
      <w:r w:rsidRPr="00755E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E14">
        <w:rPr>
          <w:rFonts w:ascii="Times New Roman" w:hAnsi="Times New Roman" w:cs="Times New Roman"/>
          <w:sz w:val="28"/>
          <w:szCs w:val="28"/>
          <w:u w:val="single"/>
        </w:rPr>
        <w:t xml:space="preserve">Интеллектуально-развивающая игра «Что? Где? Когда?»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>Все этапы игры проводятся по правилам Международной Ассоциации клубов «Что? Где? Когда?».</w:t>
      </w:r>
    </w:p>
    <w:p w:rsidR="007456E8" w:rsidRPr="009B65F2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F2">
        <w:rPr>
          <w:rFonts w:ascii="Times New Roman" w:hAnsi="Times New Roman" w:cs="Times New Roman"/>
          <w:sz w:val="28"/>
          <w:szCs w:val="28"/>
        </w:rPr>
        <w:t>Краткое содержание правил: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 xml:space="preserve">Перед началом игры в каждой команде определяются капитан </w:t>
      </w:r>
      <w:r w:rsidRPr="00755E14">
        <w:rPr>
          <w:rFonts w:ascii="Times New Roman" w:hAnsi="Times New Roman" w:cs="Times New Roman"/>
          <w:sz w:val="28"/>
          <w:szCs w:val="28"/>
        </w:rPr>
        <w:br/>
        <w:t xml:space="preserve">и название команды.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23">
        <w:rPr>
          <w:rFonts w:ascii="Times New Roman" w:hAnsi="Times New Roman" w:cs="Times New Roman"/>
          <w:sz w:val="28"/>
          <w:szCs w:val="28"/>
        </w:rPr>
        <w:t>Команды играют в одном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санитарных норм и правил</w:t>
      </w:r>
      <w:r w:rsidRPr="00B42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>Игра состоит из 24-х вопросов «Что? Где? Когда?» (2 тура по 12 вопросов) и 2-х запасных вопросов, которые направляются региональным координаторам через аппараты главных федеральных инспекторов. Региональный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55E14">
        <w:rPr>
          <w:rFonts w:ascii="Times New Roman" w:hAnsi="Times New Roman" w:cs="Times New Roman"/>
          <w:sz w:val="28"/>
          <w:szCs w:val="28"/>
        </w:rPr>
        <w:t xml:space="preserve"> направляет полученный пакет лицам, проводящим отборочные мероприятия в муниципальных районах для самостоятельного проведения игры</w:t>
      </w:r>
      <w:r>
        <w:rPr>
          <w:rFonts w:ascii="Times New Roman" w:hAnsi="Times New Roman" w:cs="Times New Roman"/>
          <w:sz w:val="28"/>
          <w:szCs w:val="28"/>
        </w:rPr>
        <w:t xml:space="preserve"> в день проведения</w:t>
      </w:r>
      <w:r w:rsidRPr="00755E14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– 18.02.2022 г. в 09</w:t>
      </w:r>
      <w:r w:rsidRPr="00DB6168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час (Уфа)</w:t>
      </w:r>
      <w:r w:rsidRPr="00755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 xml:space="preserve">Ведущий задает вопрос вслух, читая его разборчиво и медленно (несколько быстрее, чем необходимо под запись). Зачитывание вопроса завершается командой «Время», после которой ведущий пускает секундомер. Ведущий </w:t>
      </w:r>
      <w:r w:rsidRPr="00755E14">
        <w:rPr>
          <w:rFonts w:ascii="Times New Roman" w:hAnsi="Times New Roman" w:cs="Times New Roman"/>
          <w:sz w:val="28"/>
          <w:szCs w:val="28"/>
        </w:rPr>
        <w:lastRenderedPageBreak/>
        <w:t xml:space="preserve">засекает 1 минуту, которая представляется для обсуждения вопроса. За 10 секунд до истечения срока обсуждения ведущий предупреждает команды словами «Осталось 10 секунд». После истечения 1 минуты, ведущий дает команду «Время» и начинает вести обратный отсчет вслух от 10 до 1. К моменту окончания обратного отсчета все бланки ответов на данный вопрос должны быть сданы ведущему.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>Команды сдают ответы на заранее подготовленных и нарезанных бланках (образец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Pr="00755E14">
        <w:rPr>
          <w:rFonts w:ascii="Times New Roman" w:hAnsi="Times New Roman" w:cs="Times New Roman"/>
          <w:sz w:val="28"/>
          <w:szCs w:val="28"/>
        </w:rPr>
        <w:t xml:space="preserve">) в письменной форме. В случае отсутствия ответа сдается бланк с прочерком. Капитан команды записывает ответ на лицевую сторону бланка ответа. Ответ должен быть однозначным </w:t>
      </w:r>
      <w:r w:rsidRPr="00755E14">
        <w:rPr>
          <w:rFonts w:ascii="Times New Roman" w:hAnsi="Times New Roman" w:cs="Times New Roman"/>
          <w:sz w:val="28"/>
          <w:szCs w:val="28"/>
        </w:rPr>
        <w:br/>
        <w:t>и коротким. Двойной ответ (например, «</w:t>
      </w:r>
      <w:proofErr w:type="gramStart"/>
      <w:r w:rsidRPr="00755E14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755E14">
        <w:rPr>
          <w:rFonts w:ascii="Times New Roman" w:hAnsi="Times New Roman" w:cs="Times New Roman"/>
          <w:sz w:val="28"/>
          <w:szCs w:val="28"/>
        </w:rPr>
        <w:t xml:space="preserve"> или синее») признается неправильным.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 xml:space="preserve">Ответ должен четко соответствовать критериям, изложенным </w:t>
      </w:r>
      <w:r w:rsidRPr="00755E14">
        <w:rPr>
          <w:rFonts w:ascii="Times New Roman" w:hAnsi="Times New Roman" w:cs="Times New Roman"/>
          <w:sz w:val="28"/>
          <w:szCs w:val="28"/>
        </w:rPr>
        <w:br/>
        <w:t xml:space="preserve">в тексте вопроса в разделах «ответ» и «зачет».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 xml:space="preserve">Ведущий или помощник ведущего выставляет в турнирную таблицу (образец прилагается) за каждый правильный ответ значок «+» или «1».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>Итоговая таблица турнира муниципального этапа (обобщенная по муниципалитету в целом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направлениям</w:t>
      </w:r>
      <w:r w:rsidRPr="00755E14">
        <w:rPr>
          <w:rFonts w:ascii="Times New Roman" w:hAnsi="Times New Roman" w:cs="Times New Roman"/>
          <w:sz w:val="28"/>
          <w:szCs w:val="28"/>
        </w:rPr>
        <w:t xml:space="preserve">), заполняется в виде </w:t>
      </w:r>
      <w:proofErr w:type="spellStart"/>
      <w:r w:rsidRPr="00755E14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755E14">
        <w:rPr>
          <w:rFonts w:ascii="Times New Roman" w:hAnsi="Times New Roman" w:cs="Times New Roman"/>
          <w:sz w:val="28"/>
          <w:szCs w:val="28"/>
        </w:rPr>
        <w:t xml:space="preserve">-таблицы </w:t>
      </w:r>
      <w:hyperlink r:id="rId7" w:history="1">
        <w:r w:rsidRPr="00755E14">
          <w:rPr>
            <w:rStyle w:val="a3"/>
            <w:rFonts w:ascii="Times New Roman" w:hAnsi="Times New Roman" w:cs="Times New Roman"/>
            <w:sz w:val="28"/>
            <w:szCs w:val="28"/>
          </w:rPr>
          <w:t>https://clck.ru/aivWd</w:t>
        </w:r>
      </w:hyperlink>
      <w:r w:rsidRPr="00755E14">
        <w:rPr>
          <w:rFonts w:ascii="Times New Roman" w:hAnsi="Times New Roman" w:cs="Times New Roman"/>
          <w:sz w:val="28"/>
          <w:szCs w:val="28"/>
        </w:rPr>
        <w:t xml:space="preserve"> (каждый лист книги </w:t>
      </w:r>
      <w:r w:rsidRPr="00755E1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55E14">
        <w:rPr>
          <w:rFonts w:ascii="Times New Roman" w:hAnsi="Times New Roman" w:cs="Times New Roman"/>
          <w:sz w:val="28"/>
          <w:szCs w:val="28"/>
        </w:rPr>
        <w:t xml:space="preserve"> для каждого муниципалитета).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>Ведущий отборочной игры в муниципальном районе обязан предупредить участвующие команды на запрет обсуждения вопросов турнира в интернете и других коммуникационных средах до конца февраля 2022 года.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 xml:space="preserve">Рекомендуется проведение в рамках данного этапа внутренних чемпионатов муниципальных районов, в которых могут принимать </w:t>
      </w:r>
      <w:proofErr w:type="gramStart"/>
      <w:r w:rsidRPr="00755E1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755E14">
        <w:rPr>
          <w:rFonts w:ascii="Times New Roman" w:hAnsi="Times New Roman" w:cs="Times New Roman"/>
          <w:sz w:val="28"/>
          <w:szCs w:val="28"/>
        </w:rPr>
        <w:t xml:space="preserve"> как команды отдельных учебных заведений, так и сборные команды.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E14">
        <w:rPr>
          <w:rFonts w:ascii="Times New Roman" w:hAnsi="Times New Roman" w:cs="Times New Roman"/>
          <w:sz w:val="28"/>
          <w:szCs w:val="28"/>
        </w:rPr>
        <w:t xml:space="preserve">В региональный финал выходят по 1 лучшей команде из каждого муниципального района с численностью населения до 50 тыс. чел., по </w:t>
      </w:r>
      <w:r w:rsidRPr="00755E14">
        <w:rPr>
          <w:rFonts w:ascii="Times New Roman" w:hAnsi="Times New Roman" w:cs="Times New Roman"/>
          <w:sz w:val="28"/>
          <w:szCs w:val="28"/>
        </w:rPr>
        <w:br/>
        <w:t>2 - от муниципальных районов с численностью до 100 тыс. чел., по 3 - для муниципального округа с численностью до 250 тыс. чел., по 4 - для муниципального округа с численностью более 250 тыс. чел. </w:t>
      </w:r>
      <w:proofErr w:type="gramEnd"/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 xml:space="preserve">В случае равенства очков после 24 вопросов основного пакета у двух или большего количества команд, претендующих на выход во второй этап, ведущий задает им один дополнительный вопрос. Если первый дополнительный вопрос не выявляет финалиста, задается второй дополнительный вопрос, причем, в случае правильных ответов, более высокое место занимает команда, сдавшая свой ответ раньше. Если команды, претендующие на выход в региональный этап дали неверный ответ на второй дополнительный вопрос, финалист определяется на основе рейтинга взятых вопросов.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>Рейтингом вопроса является оценка уровня его сложности. Она вычисляется по формуле: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> R = N + 1,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lastRenderedPageBreak/>
        <w:t xml:space="preserve">где N – число команд, участвовавших в этапе и не ответивших на данный вопрос. Рейтингом команды является суммарный рейтинг вопросов, взятых ею на турнире.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 xml:space="preserve">При равенстве рейтинга вопросов на турнире у двух или более команд из одного муниципального образования или города </w:t>
      </w:r>
      <w:proofErr w:type="gramStart"/>
      <w:r w:rsidRPr="00755E14"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 w:rsidRPr="00755E14">
        <w:rPr>
          <w:rFonts w:ascii="Times New Roman" w:hAnsi="Times New Roman" w:cs="Times New Roman"/>
          <w:sz w:val="28"/>
          <w:szCs w:val="28"/>
        </w:rPr>
        <w:t xml:space="preserve"> что команды заняли одно и то же место. Данные команды приглашаются к участию во втором этапе олимпиады.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 xml:space="preserve">По итогам турнира формируются отдельные отборочные таблицы для каждого муниципального района. Таблица направляется региональному представителю. Региональный представитель направляет обобщенную таблицу в аппарат полномочного представителя Президента Российской Федерации в Приволжском федеральном округе.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 xml:space="preserve">Место команды в итоговой таблице определяется по сумме правильных ответов, данных ею.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14">
        <w:rPr>
          <w:rFonts w:ascii="Times New Roman" w:hAnsi="Times New Roman" w:cs="Times New Roman"/>
          <w:sz w:val="28"/>
          <w:szCs w:val="28"/>
        </w:rPr>
        <w:t xml:space="preserve">В случае равенства очков преимущество получает команда, имеющая более высокий рейтинг взятых вопросов. </w:t>
      </w: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22B" w:rsidRDefault="0003022B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22B" w:rsidRDefault="0003022B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22B" w:rsidRDefault="0003022B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22B" w:rsidRDefault="0003022B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22B" w:rsidRDefault="0003022B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22B" w:rsidRDefault="0003022B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22B" w:rsidRDefault="0003022B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22B" w:rsidRDefault="0003022B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22B" w:rsidRDefault="0003022B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22B" w:rsidRDefault="0003022B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22B" w:rsidRPr="00755E14" w:rsidRDefault="0003022B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Pr="00755E14" w:rsidRDefault="007456E8" w:rsidP="007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Pr="00232B72" w:rsidRDefault="007456E8" w:rsidP="007456E8">
      <w:pPr>
        <w:spacing w:after="0"/>
        <w:jc w:val="right"/>
        <w:rPr>
          <w:rFonts w:ascii="Times New Roman" w:hAnsi="Times New Roman" w:cs="Times New Roman"/>
        </w:rPr>
      </w:pPr>
      <w:r w:rsidRPr="00232B72">
        <w:rPr>
          <w:rFonts w:ascii="Times New Roman" w:hAnsi="Times New Roman" w:cs="Times New Roman"/>
        </w:rPr>
        <w:t xml:space="preserve">Приложение </w:t>
      </w:r>
    </w:p>
    <w:p w:rsidR="007456E8" w:rsidRPr="009241EF" w:rsidRDefault="007456E8" w:rsidP="007456E8">
      <w:pPr>
        <w:spacing w:after="0"/>
        <w:jc w:val="center"/>
        <w:rPr>
          <w:rFonts w:ascii="Times New Roman" w:hAnsi="Times New Roman" w:cs="Times New Roman"/>
          <w:b/>
        </w:rPr>
      </w:pPr>
      <w:r w:rsidRPr="009241EF">
        <w:rPr>
          <w:rFonts w:ascii="Times New Roman" w:hAnsi="Times New Roman" w:cs="Times New Roman"/>
          <w:b/>
        </w:rPr>
        <w:t>Бланки ответов на вопросы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550"/>
        <w:gridCol w:w="2268"/>
        <w:gridCol w:w="2268"/>
      </w:tblGrid>
      <w:tr w:rsidR="007456E8" w:rsidRPr="009241EF" w:rsidTr="001C1A42">
        <w:tc>
          <w:tcPr>
            <w:tcW w:w="2412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56E8" w:rsidRPr="009241EF" w:rsidTr="001C1A42">
        <w:tc>
          <w:tcPr>
            <w:tcW w:w="2412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56E8" w:rsidRPr="009241EF" w:rsidTr="001C1A42">
        <w:tc>
          <w:tcPr>
            <w:tcW w:w="2412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56E8" w:rsidRPr="009241EF" w:rsidTr="001C1A42">
        <w:tc>
          <w:tcPr>
            <w:tcW w:w="2412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Команда №___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  <w:r w:rsidRPr="009241EF">
              <w:rPr>
                <w:rFonts w:ascii="Times New Roman" w:hAnsi="Times New Roman" w:cs="Times New Roman"/>
              </w:rPr>
              <w:t>Вопрос № ___</w:t>
            </w:r>
          </w:p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56E8" w:rsidRPr="009241EF" w:rsidRDefault="007456E8" w:rsidP="007456E8">
      <w:pPr>
        <w:jc w:val="both"/>
        <w:rPr>
          <w:rFonts w:ascii="Times New Roman" w:hAnsi="Times New Roman" w:cs="Times New Roman"/>
        </w:rPr>
        <w:sectPr w:rsidR="007456E8" w:rsidRPr="009241EF" w:rsidSect="002F5AC4">
          <w:headerReference w:type="even" r:id="rId8"/>
          <w:head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9241EF">
        <w:rPr>
          <w:rFonts w:ascii="Times New Roman" w:hAnsi="Times New Roman" w:cs="Times New Roman"/>
        </w:rPr>
        <w:tab/>
      </w:r>
      <w:r w:rsidRPr="009241EF">
        <w:rPr>
          <w:rFonts w:ascii="Times New Roman" w:hAnsi="Times New Roman" w:cs="Times New Roman"/>
        </w:rPr>
        <w:tab/>
      </w:r>
      <w:r w:rsidRPr="009241EF">
        <w:rPr>
          <w:rFonts w:ascii="Times New Roman" w:hAnsi="Times New Roman" w:cs="Times New Roman"/>
        </w:rPr>
        <w:tab/>
      </w:r>
    </w:p>
    <w:p w:rsidR="007456E8" w:rsidRPr="00232B72" w:rsidRDefault="007456E8" w:rsidP="007456E8">
      <w:pPr>
        <w:spacing w:after="0"/>
        <w:jc w:val="right"/>
        <w:rPr>
          <w:rFonts w:ascii="Times New Roman" w:hAnsi="Times New Roman" w:cs="Times New Roman"/>
        </w:rPr>
      </w:pPr>
      <w:r w:rsidRPr="00232B72">
        <w:rPr>
          <w:rFonts w:ascii="Times New Roman" w:hAnsi="Times New Roman" w:cs="Times New Roman"/>
        </w:rPr>
        <w:lastRenderedPageBreak/>
        <w:t>Приложение</w:t>
      </w:r>
    </w:p>
    <w:p w:rsidR="007456E8" w:rsidRDefault="007456E8" w:rsidP="007456E8">
      <w:pPr>
        <w:spacing w:after="0"/>
        <w:jc w:val="both"/>
        <w:rPr>
          <w:rFonts w:ascii="Times New Roman" w:hAnsi="Times New Roman" w:cs="Times New Roman"/>
        </w:rPr>
      </w:pPr>
    </w:p>
    <w:p w:rsidR="007456E8" w:rsidRPr="009241EF" w:rsidRDefault="007456E8" w:rsidP="007456E8">
      <w:pPr>
        <w:spacing w:after="0"/>
        <w:jc w:val="both"/>
        <w:rPr>
          <w:rFonts w:ascii="Times New Roman" w:hAnsi="Times New Roman" w:cs="Times New Roman"/>
        </w:rPr>
      </w:pPr>
    </w:p>
    <w:p w:rsidR="007456E8" w:rsidRPr="009241EF" w:rsidRDefault="007456E8" w:rsidP="007456E8">
      <w:pPr>
        <w:spacing w:after="0"/>
        <w:ind w:left="3540"/>
        <w:rPr>
          <w:rFonts w:ascii="Times New Roman" w:hAnsi="Times New Roman" w:cs="Times New Roman"/>
          <w:b/>
        </w:rPr>
      </w:pPr>
      <w:r w:rsidRPr="009241EF">
        <w:rPr>
          <w:rFonts w:ascii="Times New Roman" w:hAnsi="Times New Roman" w:cs="Times New Roman"/>
          <w:b/>
        </w:rPr>
        <w:t>Таблица соревнования по игре «Что? Где? Когда?»</w:t>
      </w:r>
    </w:p>
    <w:p w:rsidR="007456E8" w:rsidRPr="009241EF" w:rsidRDefault="007456E8" w:rsidP="007456E8">
      <w:pPr>
        <w:ind w:left="2124"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744"/>
        <w:gridCol w:w="699"/>
        <w:gridCol w:w="759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00"/>
        <w:gridCol w:w="307"/>
      </w:tblGrid>
      <w:tr w:rsidR="007456E8" w:rsidRPr="009241EF" w:rsidTr="001C1A42"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Капитан</w:t>
            </w:r>
          </w:p>
        </w:tc>
        <w:tc>
          <w:tcPr>
            <w:tcW w:w="0" w:type="auto"/>
          </w:tcPr>
          <w:p w:rsidR="007456E8" w:rsidRPr="009241EF" w:rsidRDefault="007456E8" w:rsidP="001C1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Уч. заведение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</w:p>
        </w:tc>
        <w:tc>
          <w:tcPr>
            <w:tcW w:w="0" w:type="auto"/>
            <w:shd w:val="clear" w:color="auto" w:fill="auto"/>
          </w:tcPr>
          <w:p w:rsidR="007456E8" w:rsidRPr="00F15898" w:rsidRDefault="007456E8" w:rsidP="001C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8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456E8" w:rsidRPr="009241EF" w:rsidTr="001C1A42"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E8" w:rsidRPr="009241EF" w:rsidTr="001C1A42"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E8" w:rsidRPr="009241EF" w:rsidTr="001C1A42"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E8" w:rsidRPr="009241EF" w:rsidTr="001C1A42"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E8" w:rsidRPr="009241EF" w:rsidTr="001C1A42"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E8" w:rsidRPr="009241EF" w:rsidTr="001C1A42"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E8" w:rsidRPr="009241EF" w:rsidTr="001C1A42"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E8" w:rsidRPr="009241EF" w:rsidTr="001C1A42"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E8" w:rsidRPr="009241EF" w:rsidTr="001C1A42"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E8" w:rsidRPr="009241EF" w:rsidTr="001C1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E8" w:rsidRPr="009241EF" w:rsidTr="001C1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E8" w:rsidRPr="009241EF" w:rsidTr="001C1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E8" w:rsidRPr="009241EF" w:rsidTr="001C1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56E8" w:rsidRPr="009241EF" w:rsidRDefault="007456E8" w:rsidP="001C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6E8" w:rsidRPr="009241EF" w:rsidRDefault="007456E8" w:rsidP="007456E8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7456E8" w:rsidRPr="009241EF" w:rsidRDefault="007456E8" w:rsidP="007456E8">
      <w:pPr>
        <w:rPr>
          <w:rFonts w:ascii="Times New Roman" w:hAnsi="Times New Roman" w:cs="Times New Roman"/>
        </w:rPr>
      </w:pPr>
    </w:p>
    <w:p w:rsidR="007456E8" w:rsidRPr="009241EF" w:rsidRDefault="007456E8" w:rsidP="00745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E8" w:rsidRDefault="007456E8" w:rsidP="007456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56E8" w:rsidRPr="003A2CB1" w:rsidRDefault="007456E8" w:rsidP="0074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Pr="003A2CB1" w:rsidRDefault="007456E8" w:rsidP="0074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Pr="003A2CB1" w:rsidRDefault="007456E8" w:rsidP="0074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Pr="003A2CB1" w:rsidRDefault="007456E8" w:rsidP="0074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Default="007456E8" w:rsidP="0074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Default="007456E8" w:rsidP="0074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Default="007456E8" w:rsidP="0074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Default="007456E8" w:rsidP="0074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Default="007456E8" w:rsidP="0074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Pr="003A2CB1" w:rsidRDefault="007456E8" w:rsidP="0074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Pr="003A2CB1" w:rsidRDefault="007456E8" w:rsidP="0074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Default="007456E8" w:rsidP="007456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Default="007456E8" w:rsidP="007456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Default="007456E8" w:rsidP="007456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Default="007456E8" w:rsidP="007456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Default="007456E8" w:rsidP="007456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Default="007456E8" w:rsidP="007456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DD4" w:rsidRDefault="004C3DD4"/>
    <w:sectPr w:rsidR="004C3DD4" w:rsidSect="004117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DD" w:rsidRDefault="0003022B" w:rsidP="00710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5FDD" w:rsidRDefault="000302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DD" w:rsidRDefault="0003022B" w:rsidP="007100E4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F5FDD" w:rsidRDefault="0003022B" w:rsidP="007100E4">
    <w:pPr>
      <w:pStyle w:val="a4"/>
      <w:framePr w:wrap="around" w:vAnchor="text" w:hAnchor="margin" w:xAlign="center" w:y="1"/>
      <w:rPr>
        <w:rStyle w:val="a6"/>
      </w:rPr>
    </w:pPr>
  </w:p>
  <w:p w:rsidR="005F5FDD" w:rsidRDefault="0003022B" w:rsidP="007100E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08"/>
    <w:rsid w:val="0003022B"/>
    <w:rsid w:val="000C1708"/>
    <w:rsid w:val="004C3DD4"/>
    <w:rsid w:val="007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56E8"/>
    <w:rPr>
      <w:color w:val="0000FF"/>
      <w:u w:val="single"/>
    </w:rPr>
  </w:style>
  <w:style w:type="paragraph" w:styleId="a4">
    <w:name w:val="header"/>
    <w:basedOn w:val="a"/>
    <w:link w:val="a5"/>
    <w:unhideWhenUsed/>
    <w:rsid w:val="007456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7456E8"/>
  </w:style>
  <w:style w:type="character" w:styleId="a6">
    <w:name w:val="page number"/>
    <w:basedOn w:val="a0"/>
    <w:rsid w:val="00745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56E8"/>
    <w:rPr>
      <w:color w:val="0000FF"/>
      <w:u w:val="single"/>
    </w:rPr>
  </w:style>
  <w:style w:type="paragraph" w:styleId="a4">
    <w:name w:val="header"/>
    <w:basedOn w:val="a"/>
    <w:link w:val="a5"/>
    <w:unhideWhenUsed/>
    <w:rsid w:val="007456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7456E8"/>
  </w:style>
  <w:style w:type="character" w:styleId="a6">
    <w:name w:val="page number"/>
    <w:basedOn w:val="a0"/>
    <w:rsid w:val="0074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ck.ru/aivW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_davle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l_davletov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Егорова</dc:creator>
  <cp:keywords/>
  <dc:description/>
  <cp:lastModifiedBy>Виктория Егорова</cp:lastModifiedBy>
  <cp:revision>3</cp:revision>
  <dcterms:created xsi:type="dcterms:W3CDTF">2022-01-18T16:21:00Z</dcterms:created>
  <dcterms:modified xsi:type="dcterms:W3CDTF">2022-01-18T16:23:00Z</dcterms:modified>
</cp:coreProperties>
</file>